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B988" w14:textId="77777777" w:rsidR="00F82EC3" w:rsidRDefault="00F82EC3">
      <w:pPr>
        <w:pStyle w:val="Tekstpodstawowy"/>
        <w:ind w:left="0"/>
        <w:rPr>
          <w:sz w:val="32"/>
        </w:rPr>
      </w:pPr>
    </w:p>
    <w:p w14:paraId="1D2A8FCB" w14:textId="77777777" w:rsidR="00F82EC3" w:rsidRDefault="00F82EC3">
      <w:pPr>
        <w:pStyle w:val="Tekstpodstawowy"/>
        <w:ind w:left="0"/>
        <w:rPr>
          <w:sz w:val="32"/>
        </w:rPr>
      </w:pPr>
    </w:p>
    <w:p w14:paraId="04DB1C1E" w14:textId="77777777" w:rsidR="00F82EC3" w:rsidRDefault="00F82EC3">
      <w:pPr>
        <w:pStyle w:val="Tekstpodstawowy"/>
        <w:spacing w:before="224"/>
        <w:ind w:left="0"/>
        <w:rPr>
          <w:sz w:val="32"/>
        </w:rPr>
      </w:pPr>
    </w:p>
    <w:p w14:paraId="64D2554E" w14:textId="77777777" w:rsidR="00F82EC3" w:rsidRDefault="00000000">
      <w:pPr>
        <w:pStyle w:val="Nagwek1"/>
        <w:spacing w:line="405" w:lineRule="auto"/>
        <w:ind w:left="1004" w:right="992" w:firstLine="1"/>
      </w:pPr>
      <w:r>
        <w:rPr>
          <w:w w:val="105"/>
        </w:rPr>
        <w:t>SZCZEGÓŁOWA</w:t>
      </w:r>
      <w:r>
        <w:rPr>
          <w:spacing w:val="40"/>
          <w:w w:val="105"/>
        </w:rPr>
        <w:t xml:space="preserve"> </w:t>
      </w:r>
      <w:r>
        <w:rPr>
          <w:w w:val="105"/>
        </w:rPr>
        <w:t>SPECYFIKACJA</w:t>
      </w:r>
      <w:r>
        <w:rPr>
          <w:spacing w:val="40"/>
          <w:w w:val="105"/>
        </w:rPr>
        <w:t xml:space="preserve"> </w:t>
      </w:r>
      <w:r>
        <w:rPr>
          <w:w w:val="105"/>
        </w:rPr>
        <w:t>TECHNICZNA WYKONANIA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ODBIORU</w:t>
      </w:r>
      <w:r>
        <w:rPr>
          <w:spacing w:val="40"/>
          <w:w w:val="105"/>
        </w:rPr>
        <w:t xml:space="preserve"> </w:t>
      </w:r>
      <w:r>
        <w:rPr>
          <w:w w:val="105"/>
        </w:rPr>
        <w:t>ROBÓT</w:t>
      </w:r>
      <w:r>
        <w:rPr>
          <w:spacing w:val="40"/>
          <w:w w:val="105"/>
        </w:rPr>
        <w:t xml:space="preserve"> </w:t>
      </w:r>
      <w:r>
        <w:rPr>
          <w:w w:val="105"/>
        </w:rPr>
        <w:t>BUDOWLANYCH</w:t>
      </w:r>
    </w:p>
    <w:p w14:paraId="741F8A31" w14:textId="77777777" w:rsidR="00F82EC3" w:rsidRDefault="00F82EC3">
      <w:pPr>
        <w:pStyle w:val="Tekstpodstawowy"/>
        <w:ind w:left="0"/>
        <w:rPr>
          <w:sz w:val="32"/>
        </w:rPr>
      </w:pPr>
    </w:p>
    <w:p w14:paraId="7905797A" w14:textId="77777777" w:rsidR="00F82EC3" w:rsidRDefault="00F82EC3">
      <w:pPr>
        <w:pStyle w:val="Tekstpodstawowy"/>
        <w:spacing w:before="247"/>
        <w:ind w:left="0"/>
        <w:rPr>
          <w:sz w:val="32"/>
        </w:rPr>
      </w:pPr>
    </w:p>
    <w:p w14:paraId="7E591411" w14:textId="014314D1" w:rsidR="00F82EC3" w:rsidRDefault="00000000" w:rsidP="0016743B">
      <w:pPr>
        <w:tabs>
          <w:tab w:val="left" w:pos="3653"/>
        </w:tabs>
        <w:ind w:left="3653" w:hanging="3540"/>
        <w:rPr>
          <w:sz w:val="28"/>
        </w:rPr>
      </w:pPr>
      <w:r>
        <w:rPr>
          <w:sz w:val="28"/>
        </w:rPr>
        <w:t>NAZWA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INWESTYCJI:</w:t>
      </w:r>
      <w:r>
        <w:rPr>
          <w:sz w:val="28"/>
        </w:rPr>
        <w:tab/>
      </w:r>
      <w:r w:rsidR="0016743B" w:rsidRPr="0016743B">
        <w:rPr>
          <w:sz w:val="28"/>
        </w:rPr>
        <w:t>Modernizacja świetlicy wiejskiej w miejscowości Chrósty Wysińskie</w:t>
      </w:r>
    </w:p>
    <w:p w14:paraId="3A63D6F9" w14:textId="77777777" w:rsidR="00F82EC3" w:rsidRDefault="00F82EC3">
      <w:pPr>
        <w:pStyle w:val="Tekstpodstawowy"/>
        <w:spacing w:before="172"/>
        <w:ind w:left="0"/>
        <w:rPr>
          <w:sz w:val="28"/>
        </w:rPr>
      </w:pPr>
    </w:p>
    <w:p w14:paraId="233ADF9B" w14:textId="77777777" w:rsidR="00F82EC3" w:rsidRDefault="00000000">
      <w:pPr>
        <w:tabs>
          <w:tab w:val="left" w:pos="3653"/>
        </w:tabs>
        <w:ind w:left="114"/>
        <w:rPr>
          <w:sz w:val="28"/>
        </w:rPr>
      </w:pPr>
      <w:r>
        <w:rPr>
          <w:spacing w:val="-2"/>
          <w:w w:val="105"/>
          <w:sz w:val="28"/>
        </w:rPr>
        <w:t>TEMAT:</w:t>
      </w:r>
      <w:r>
        <w:rPr>
          <w:sz w:val="28"/>
        </w:rPr>
        <w:tab/>
      </w:r>
      <w:r>
        <w:rPr>
          <w:w w:val="105"/>
          <w:sz w:val="28"/>
        </w:rPr>
        <w:t>Instalacje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centralnego</w:t>
      </w:r>
      <w:r>
        <w:rPr>
          <w:spacing w:val="1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ogrzewania</w:t>
      </w:r>
    </w:p>
    <w:p w14:paraId="24A10C49" w14:textId="77777777" w:rsidR="00F82EC3" w:rsidRDefault="00F82EC3">
      <w:pPr>
        <w:pStyle w:val="Tekstpodstawowy"/>
        <w:ind w:left="0"/>
        <w:rPr>
          <w:sz w:val="28"/>
        </w:rPr>
      </w:pPr>
    </w:p>
    <w:p w14:paraId="5161113A" w14:textId="77777777" w:rsidR="00F82EC3" w:rsidRDefault="00F82EC3">
      <w:pPr>
        <w:pStyle w:val="Tekstpodstawowy"/>
        <w:spacing w:before="172"/>
        <w:ind w:left="0"/>
        <w:rPr>
          <w:sz w:val="28"/>
        </w:rPr>
      </w:pPr>
    </w:p>
    <w:p w14:paraId="13DECD91" w14:textId="5C400713" w:rsidR="00F82EC3" w:rsidRDefault="00000000">
      <w:pPr>
        <w:tabs>
          <w:tab w:val="left" w:pos="3653"/>
        </w:tabs>
        <w:spacing w:before="1" w:line="393" w:lineRule="auto"/>
        <w:ind w:left="3653" w:right="2867" w:hanging="3540"/>
        <w:rPr>
          <w:sz w:val="28"/>
        </w:rPr>
      </w:pPr>
      <w:r>
        <w:rPr>
          <w:spacing w:val="-2"/>
          <w:w w:val="105"/>
          <w:sz w:val="28"/>
        </w:rPr>
        <w:t>ADRES:</w:t>
      </w:r>
      <w:r>
        <w:rPr>
          <w:sz w:val="28"/>
        </w:rPr>
        <w:tab/>
      </w:r>
      <w:proofErr w:type="spellStart"/>
      <w:r w:rsidR="0016743B">
        <w:rPr>
          <w:w w:val="105"/>
          <w:sz w:val="28"/>
        </w:rPr>
        <w:t>Chórsty</w:t>
      </w:r>
      <w:proofErr w:type="spellEnd"/>
      <w:r w:rsidR="0016743B">
        <w:rPr>
          <w:w w:val="105"/>
          <w:sz w:val="28"/>
        </w:rPr>
        <w:t xml:space="preserve"> Wysińskie, 83-420 Liniewo</w:t>
      </w:r>
      <w:r>
        <w:rPr>
          <w:w w:val="105"/>
          <w:sz w:val="28"/>
        </w:rPr>
        <w:t xml:space="preserve"> </w:t>
      </w:r>
    </w:p>
    <w:p w14:paraId="6580F1F0" w14:textId="77777777" w:rsidR="00F82EC3" w:rsidRDefault="00F82EC3">
      <w:pPr>
        <w:pStyle w:val="Tekstpodstawowy"/>
        <w:spacing w:before="286"/>
        <w:ind w:left="0"/>
        <w:rPr>
          <w:sz w:val="28"/>
        </w:rPr>
      </w:pPr>
    </w:p>
    <w:p w14:paraId="1ECE8238" w14:textId="59B980ED" w:rsidR="00F82EC3" w:rsidRDefault="00000000">
      <w:pPr>
        <w:tabs>
          <w:tab w:val="left" w:pos="3653"/>
        </w:tabs>
        <w:ind w:left="113"/>
        <w:rPr>
          <w:sz w:val="28"/>
        </w:rPr>
      </w:pPr>
      <w:r>
        <w:rPr>
          <w:spacing w:val="-2"/>
          <w:w w:val="105"/>
          <w:sz w:val="28"/>
        </w:rPr>
        <w:t>INWESTOR:</w:t>
      </w:r>
      <w:r>
        <w:rPr>
          <w:sz w:val="28"/>
        </w:rPr>
        <w:tab/>
      </w:r>
      <w:r>
        <w:rPr>
          <w:w w:val="105"/>
          <w:sz w:val="28"/>
        </w:rPr>
        <w:t>G</w:t>
      </w:r>
      <w:r w:rsidR="0016743B">
        <w:rPr>
          <w:w w:val="105"/>
          <w:sz w:val="28"/>
        </w:rPr>
        <w:t>mina</w:t>
      </w:r>
      <w:r>
        <w:rPr>
          <w:spacing w:val="-15"/>
          <w:w w:val="105"/>
          <w:sz w:val="28"/>
        </w:rPr>
        <w:t xml:space="preserve"> </w:t>
      </w:r>
      <w:r w:rsidR="0016743B">
        <w:rPr>
          <w:spacing w:val="-2"/>
          <w:w w:val="105"/>
          <w:sz w:val="28"/>
        </w:rPr>
        <w:t xml:space="preserve">Liniewo </w:t>
      </w:r>
    </w:p>
    <w:p w14:paraId="736665BF" w14:textId="55BBB096" w:rsidR="00F82EC3" w:rsidRDefault="0016743B">
      <w:pPr>
        <w:spacing w:before="252"/>
        <w:ind w:left="3653"/>
        <w:rPr>
          <w:sz w:val="28"/>
        </w:rPr>
      </w:pPr>
      <w:r>
        <w:rPr>
          <w:sz w:val="28"/>
        </w:rPr>
        <w:t>83-420 Liniewo</w:t>
      </w:r>
    </w:p>
    <w:p w14:paraId="66722586" w14:textId="5F3F1CE2" w:rsidR="0016743B" w:rsidRDefault="0016743B">
      <w:pPr>
        <w:spacing w:before="252"/>
        <w:ind w:left="3653"/>
        <w:rPr>
          <w:sz w:val="28"/>
        </w:rPr>
      </w:pPr>
      <w:r>
        <w:rPr>
          <w:sz w:val="28"/>
        </w:rPr>
        <w:t>Ul. Dworcowa 3</w:t>
      </w:r>
    </w:p>
    <w:p w14:paraId="3A5A5490" w14:textId="77777777" w:rsidR="00F82EC3" w:rsidRDefault="00F82EC3">
      <w:pPr>
        <w:pStyle w:val="Tekstpodstawowy"/>
        <w:ind w:left="0"/>
        <w:rPr>
          <w:sz w:val="28"/>
        </w:rPr>
      </w:pPr>
    </w:p>
    <w:p w14:paraId="366ADBAD" w14:textId="77777777" w:rsidR="00F82EC3" w:rsidRDefault="00F82EC3">
      <w:pPr>
        <w:pStyle w:val="Tekstpodstawowy"/>
        <w:ind w:left="0"/>
        <w:rPr>
          <w:sz w:val="28"/>
        </w:rPr>
      </w:pPr>
    </w:p>
    <w:p w14:paraId="3C7A3AA3" w14:textId="77777777" w:rsidR="00F82EC3" w:rsidRDefault="00F82EC3">
      <w:pPr>
        <w:pStyle w:val="Tekstpodstawowy"/>
        <w:ind w:left="0"/>
        <w:rPr>
          <w:sz w:val="28"/>
        </w:rPr>
      </w:pPr>
    </w:p>
    <w:p w14:paraId="3828614C" w14:textId="77777777" w:rsidR="00F82EC3" w:rsidRDefault="00F82EC3">
      <w:pPr>
        <w:pStyle w:val="Tekstpodstawowy"/>
        <w:spacing w:before="97"/>
        <w:ind w:left="0"/>
        <w:rPr>
          <w:sz w:val="28"/>
        </w:rPr>
      </w:pPr>
    </w:p>
    <w:p w14:paraId="6DDE5F2D" w14:textId="77777777" w:rsidR="00F82EC3" w:rsidRDefault="00F82EC3">
      <w:pPr>
        <w:pStyle w:val="Tekstpodstawowy"/>
        <w:ind w:left="0"/>
        <w:rPr>
          <w:sz w:val="28"/>
        </w:rPr>
      </w:pPr>
    </w:p>
    <w:p w14:paraId="06F63E1B" w14:textId="77777777" w:rsidR="00F82EC3" w:rsidRDefault="00F82EC3">
      <w:pPr>
        <w:pStyle w:val="Tekstpodstawowy"/>
        <w:ind w:left="0"/>
        <w:rPr>
          <w:sz w:val="28"/>
        </w:rPr>
      </w:pPr>
    </w:p>
    <w:p w14:paraId="2FB955EB" w14:textId="77777777" w:rsidR="00F82EC3" w:rsidRDefault="00F82EC3">
      <w:pPr>
        <w:pStyle w:val="Tekstpodstawowy"/>
        <w:ind w:left="0"/>
        <w:rPr>
          <w:sz w:val="28"/>
        </w:rPr>
      </w:pPr>
    </w:p>
    <w:p w14:paraId="7421F67A" w14:textId="77777777" w:rsidR="00F82EC3" w:rsidRDefault="00F82EC3">
      <w:pPr>
        <w:pStyle w:val="Tekstpodstawowy"/>
        <w:ind w:left="0"/>
        <w:rPr>
          <w:sz w:val="28"/>
        </w:rPr>
      </w:pPr>
    </w:p>
    <w:p w14:paraId="55F9ABEB" w14:textId="77777777" w:rsidR="00F82EC3" w:rsidRDefault="00F82EC3">
      <w:pPr>
        <w:pStyle w:val="Tekstpodstawowy"/>
        <w:spacing w:before="319"/>
        <w:ind w:left="0"/>
        <w:rPr>
          <w:sz w:val="28"/>
        </w:rPr>
      </w:pPr>
    </w:p>
    <w:p w14:paraId="0693E216" w14:textId="77777777" w:rsidR="00F82EC3" w:rsidRDefault="00F82EC3">
      <w:pPr>
        <w:jc w:val="center"/>
        <w:sectPr w:rsidR="00F82EC3">
          <w:headerReference w:type="default" r:id="rId7"/>
          <w:footerReference w:type="default" r:id="rId8"/>
          <w:type w:val="continuous"/>
          <w:pgSz w:w="11900" w:h="16840"/>
          <w:pgMar w:top="1340" w:right="740" w:bottom="1000" w:left="1020" w:header="363" w:footer="808" w:gutter="0"/>
          <w:pgNumType w:start="1"/>
          <w:cols w:space="708"/>
        </w:sectPr>
      </w:pPr>
    </w:p>
    <w:p w14:paraId="725524B4" w14:textId="77777777" w:rsidR="00F82EC3" w:rsidRDefault="00000000">
      <w:pPr>
        <w:spacing w:before="83"/>
        <w:ind w:left="372" w:right="364"/>
        <w:jc w:val="center"/>
        <w:rPr>
          <w:sz w:val="28"/>
        </w:rPr>
      </w:pPr>
      <w:r>
        <w:rPr>
          <w:w w:val="105"/>
          <w:sz w:val="28"/>
        </w:rPr>
        <w:lastRenderedPageBreak/>
        <w:t>ZAWARTOŚĆ</w:t>
      </w:r>
      <w:r>
        <w:rPr>
          <w:spacing w:val="-1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OPRACOWANIA</w:t>
      </w:r>
    </w:p>
    <w:p w14:paraId="476E0EDE" w14:textId="77777777" w:rsidR="00F82EC3" w:rsidRDefault="00000000">
      <w:pPr>
        <w:spacing w:before="248"/>
        <w:ind w:left="474"/>
        <w:rPr>
          <w:sz w:val="24"/>
        </w:rPr>
      </w:pPr>
      <w:r>
        <w:rPr>
          <w:w w:val="105"/>
          <w:sz w:val="24"/>
        </w:rPr>
        <w:t>C.O.-01.01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INSTALACJA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CENTRALNEGO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OGRZEWANIA</w:t>
      </w:r>
    </w:p>
    <w:p w14:paraId="643D2FB1" w14:textId="77777777" w:rsidR="00F82EC3" w:rsidRDefault="00000000">
      <w:pPr>
        <w:spacing w:before="200"/>
        <w:ind w:left="534"/>
        <w:rPr>
          <w:sz w:val="24"/>
        </w:rPr>
      </w:pPr>
      <w:r>
        <w:rPr>
          <w:w w:val="105"/>
          <w:sz w:val="24"/>
        </w:rPr>
        <w:t>(CPV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45331100-7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Instalacje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centralnego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ogrzewania)</w:t>
      </w:r>
    </w:p>
    <w:p w14:paraId="1A5B795D" w14:textId="77777777" w:rsidR="00F82EC3" w:rsidRDefault="00000000">
      <w:pPr>
        <w:pStyle w:val="Tekstpodstawowy"/>
        <w:spacing w:before="240"/>
        <w:ind w:left="1194"/>
      </w:pPr>
      <w:r>
        <w:t>1.0.</w:t>
      </w:r>
      <w:r>
        <w:rPr>
          <w:spacing w:val="1"/>
        </w:rPr>
        <w:t xml:space="preserve"> </w:t>
      </w:r>
      <w:r>
        <w:rPr>
          <w:spacing w:val="-2"/>
        </w:rPr>
        <w:t>Wstęp</w:t>
      </w:r>
    </w:p>
    <w:p w14:paraId="424B9304" w14:textId="77777777" w:rsidR="00F82EC3" w:rsidRDefault="00000000">
      <w:pPr>
        <w:pStyle w:val="Akapitzlist"/>
        <w:numPr>
          <w:ilvl w:val="1"/>
          <w:numId w:val="11"/>
        </w:numPr>
        <w:tabs>
          <w:tab w:val="left" w:pos="1926"/>
        </w:tabs>
        <w:spacing w:before="39"/>
        <w:ind w:left="1926" w:hanging="329"/>
        <w:rPr>
          <w:i/>
        </w:rPr>
      </w:pPr>
      <w:r>
        <w:rPr>
          <w:i/>
        </w:rPr>
        <w:t>Przedmiot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SST</w:t>
      </w:r>
    </w:p>
    <w:p w14:paraId="6853DD10" w14:textId="77777777" w:rsidR="00F82EC3" w:rsidRDefault="00000000">
      <w:pPr>
        <w:pStyle w:val="Akapitzlist"/>
        <w:numPr>
          <w:ilvl w:val="1"/>
          <w:numId w:val="11"/>
        </w:numPr>
        <w:tabs>
          <w:tab w:val="left" w:pos="1926"/>
        </w:tabs>
        <w:spacing w:before="37"/>
        <w:ind w:left="1926" w:hanging="329"/>
        <w:rPr>
          <w:i/>
        </w:rPr>
      </w:pPr>
      <w:r>
        <w:rPr>
          <w:i/>
        </w:rPr>
        <w:t>Zakres</w:t>
      </w:r>
      <w:r>
        <w:rPr>
          <w:i/>
          <w:spacing w:val="6"/>
        </w:rPr>
        <w:t xml:space="preserve"> </w:t>
      </w:r>
      <w:r>
        <w:rPr>
          <w:i/>
        </w:rPr>
        <w:t>stosowania</w:t>
      </w:r>
      <w:r>
        <w:rPr>
          <w:i/>
          <w:spacing w:val="8"/>
        </w:rPr>
        <w:t xml:space="preserve"> </w:t>
      </w:r>
      <w:r>
        <w:rPr>
          <w:i/>
          <w:spacing w:val="-5"/>
        </w:rPr>
        <w:t>SST</w:t>
      </w:r>
    </w:p>
    <w:p w14:paraId="74549C21" w14:textId="77777777" w:rsidR="00F82EC3" w:rsidRDefault="00000000">
      <w:pPr>
        <w:pStyle w:val="Akapitzlist"/>
        <w:numPr>
          <w:ilvl w:val="1"/>
          <w:numId w:val="11"/>
        </w:numPr>
        <w:tabs>
          <w:tab w:val="left" w:pos="1926"/>
        </w:tabs>
        <w:spacing w:before="39"/>
        <w:ind w:left="1926" w:hanging="329"/>
        <w:rPr>
          <w:i/>
        </w:rPr>
      </w:pPr>
      <w:r>
        <w:rPr>
          <w:i/>
        </w:rPr>
        <w:t>Zakres</w:t>
      </w:r>
      <w:r>
        <w:rPr>
          <w:i/>
          <w:spacing w:val="3"/>
        </w:rPr>
        <w:t xml:space="preserve"> </w:t>
      </w:r>
      <w:r>
        <w:rPr>
          <w:i/>
        </w:rPr>
        <w:t>robót</w:t>
      </w:r>
      <w:r>
        <w:rPr>
          <w:i/>
          <w:spacing w:val="4"/>
        </w:rPr>
        <w:t xml:space="preserve"> </w:t>
      </w:r>
      <w:r>
        <w:rPr>
          <w:i/>
        </w:rPr>
        <w:t>objętych</w:t>
      </w:r>
      <w:r>
        <w:rPr>
          <w:i/>
          <w:spacing w:val="3"/>
        </w:rPr>
        <w:t xml:space="preserve"> </w:t>
      </w:r>
      <w:r>
        <w:rPr>
          <w:i/>
          <w:spacing w:val="-5"/>
        </w:rPr>
        <w:t>SST</w:t>
      </w:r>
    </w:p>
    <w:p w14:paraId="6CF69EB6" w14:textId="77777777" w:rsidR="00F82EC3" w:rsidRDefault="00000000">
      <w:pPr>
        <w:pStyle w:val="Akapitzlist"/>
        <w:numPr>
          <w:ilvl w:val="1"/>
          <w:numId w:val="11"/>
        </w:numPr>
        <w:tabs>
          <w:tab w:val="left" w:pos="1926"/>
        </w:tabs>
        <w:spacing w:before="37"/>
        <w:ind w:left="1926" w:hanging="329"/>
        <w:rPr>
          <w:i/>
        </w:rPr>
      </w:pPr>
      <w:r>
        <w:rPr>
          <w:i/>
          <w:spacing w:val="-2"/>
        </w:rPr>
        <w:t>Podstawowe</w:t>
      </w:r>
      <w:r>
        <w:rPr>
          <w:i/>
          <w:spacing w:val="3"/>
        </w:rPr>
        <w:t xml:space="preserve"> </w:t>
      </w:r>
      <w:r>
        <w:rPr>
          <w:i/>
          <w:spacing w:val="-2"/>
        </w:rPr>
        <w:t>określenia</w:t>
      </w:r>
    </w:p>
    <w:p w14:paraId="4C33AEB7" w14:textId="77777777" w:rsidR="00F82EC3" w:rsidRDefault="00000000">
      <w:pPr>
        <w:pStyle w:val="Akapitzlist"/>
        <w:numPr>
          <w:ilvl w:val="1"/>
          <w:numId w:val="11"/>
        </w:numPr>
        <w:tabs>
          <w:tab w:val="left" w:pos="1926"/>
        </w:tabs>
        <w:spacing w:before="39"/>
        <w:ind w:left="1926" w:hanging="329"/>
        <w:rPr>
          <w:i/>
        </w:rPr>
      </w:pPr>
      <w:r>
        <w:rPr>
          <w:i/>
        </w:rPr>
        <w:t>Ogólne wymagania</w:t>
      </w:r>
      <w:r>
        <w:rPr>
          <w:i/>
          <w:spacing w:val="1"/>
        </w:rPr>
        <w:t xml:space="preserve"> </w:t>
      </w:r>
      <w:r>
        <w:rPr>
          <w:i/>
        </w:rPr>
        <w:t>dotyczące</w:t>
      </w:r>
      <w:r>
        <w:rPr>
          <w:i/>
          <w:spacing w:val="1"/>
        </w:rPr>
        <w:t xml:space="preserve"> </w:t>
      </w:r>
      <w:r>
        <w:rPr>
          <w:i/>
          <w:spacing w:val="-2"/>
        </w:rPr>
        <w:t>robót</w:t>
      </w:r>
    </w:p>
    <w:p w14:paraId="75C29365" w14:textId="77777777" w:rsidR="00F82EC3" w:rsidRDefault="00000000">
      <w:pPr>
        <w:pStyle w:val="Akapitzlist"/>
        <w:numPr>
          <w:ilvl w:val="1"/>
          <w:numId w:val="10"/>
        </w:numPr>
        <w:tabs>
          <w:tab w:val="left" w:pos="1583"/>
        </w:tabs>
        <w:spacing w:before="37"/>
        <w:ind w:left="1583" w:hanging="401"/>
        <w:jc w:val="left"/>
      </w:pPr>
      <w:r>
        <w:rPr>
          <w:spacing w:val="-2"/>
          <w:w w:val="110"/>
        </w:rPr>
        <w:t>Materiały</w:t>
      </w:r>
    </w:p>
    <w:p w14:paraId="449D7FA1" w14:textId="77777777" w:rsidR="00F82EC3" w:rsidRDefault="00000000">
      <w:pPr>
        <w:pStyle w:val="Akapitzlist"/>
        <w:numPr>
          <w:ilvl w:val="1"/>
          <w:numId w:val="9"/>
        </w:numPr>
        <w:tabs>
          <w:tab w:val="left" w:pos="1871"/>
        </w:tabs>
        <w:spacing w:before="37"/>
        <w:ind w:left="1871" w:hanging="329"/>
        <w:rPr>
          <w:i/>
        </w:rPr>
      </w:pPr>
      <w:r>
        <w:rPr>
          <w:i/>
        </w:rPr>
        <w:t>Materiały</w:t>
      </w:r>
      <w:r>
        <w:rPr>
          <w:i/>
          <w:spacing w:val="-5"/>
        </w:rPr>
        <w:t xml:space="preserve"> </w:t>
      </w:r>
      <w:r>
        <w:rPr>
          <w:i/>
        </w:rPr>
        <w:t>dotyczące</w:t>
      </w:r>
      <w:r>
        <w:rPr>
          <w:i/>
          <w:spacing w:val="-3"/>
        </w:rPr>
        <w:t xml:space="preserve"> </w:t>
      </w:r>
      <w:r>
        <w:rPr>
          <w:i/>
        </w:rPr>
        <w:t>instalacji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c.o.</w:t>
      </w:r>
    </w:p>
    <w:p w14:paraId="693619BB" w14:textId="77777777" w:rsidR="00F82EC3" w:rsidRDefault="00000000">
      <w:pPr>
        <w:pStyle w:val="Akapitzlist"/>
        <w:numPr>
          <w:ilvl w:val="1"/>
          <w:numId w:val="9"/>
        </w:numPr>
        <w:tabs>
          <w:tab w:val="left" w:pos="1871"/>
        </w:tabs>
        <w:spacing w:before="39"/>
        <w:ind w:left="1871" w:hanging="329"/>
        <w:rPr>
          <w:i/>
        </w:rPr>
      </w:pPr>
      <w:r>
        <w:rPr>
          <w:i/>
        </w:rPr>
        <w:t>Odbiór</w:t>
      </w:r>
      <w:r>
        <w:rPr>
          <w:i/>
          <w:spacing w:val="-1"/>
        </w:rPr>
        <w:t xml:space="preserve"> </w:t>
      </w:r>
      <w:r>
        <w:rPr>
          <w:i/>
        </w:rPr>
        <w:t xml:space="preserve">materiałów na </w:t>
      </w:r>
      <w:r>
        <w:rPr>
          <w:i/>
          <w:spacing w:val="-2"/>
        </w:rPr>
        <w:t>budowie</w:t>
      </w:r>
    </w:p>
    <w:p w14:paraId="5B85F765" w14:textId="77777777" w:rsidR="00F82EC3" w:rsidRDefault="00000000">
      <w:pPr>
        <w:pStyle w:val="Akapitzlist"/>
        <w:numPr>
          <w:ilvl w:val="1"/>
          <w:numId w:val="9"/>
        </w:numPr>
        <w:tabs>
          <w:tab w:val="left" w:pos="1871"/>
        </w:tabs>
        <w:spacing w:before="37"/>
        <w:ind w:left="1871" w:hanging="329"/>
        <w:rPr>
          <w:i/>
        </w:rPr>
      </w:pPr>
      <w:r>
        <w:rPr>
          <w:i/>
        </w:rPr>
        <w:t>Składowanie</w:t>
      </w:r>
      <w:r>
        <w:rPr>
          <w:i/>
          <w:spacing w:val="21"/>
        </w:rPr>
        <w:t xml:space="preserve"> </w:t>
      </w:r>
      <w:r>
        <w:rPr>
          <w:i/>
          <w:spacing w:val="-2"/>
        </w:rPr>
        <w:t>materiałów</w:t>
      </w:r>
    </w:p>
    <w:p w14:paraId="3D70BD13" w14:textId="77777777" w:rsidR="00F82EC3" w:rsidRDefault="00000000">
      <w:pPr>
        <w:pStyle w:val="Tekstpodstawowy"/>
        <w:spacing w:before="39"/>
        <w:ind w:left="1182"/>
      </w:pPr>
      <w:r>
        <w:rPr>
          <w:w w:val="105"/>
        </w:rPr>
        <w:t>3.0.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Sprzęt</w:t>
      </w:r>
    </w:p>
    <w:p w14:paraId="29126482" w14:textId="77777777" w:rsidR="00F82EC3" w:rsidRDefault="00000000">
      <w:pPr>
        <w:spacing w:before="38"/>
        <w:ind w:left="1542"/>
        <w:rPr>
          <w:i/>
        </w:rPr>
      </w:pPr>
      <w:r>
        <w:rPr>
          <w:i/>
        </w:rPr>
        <w:t>3.1</w:t>
      </w:r>
      <w:r>
        <w:rPr>
          <w:i/>
          <w:spacing w:val="5"/>
        </w:rPr>
        <w:t xml:space="preserve"> </w:t>
      </w:r>
      <w:r>
        <w:rPr>
          <w:i/>
        </w:rPr>
        <w:t>Sprzęt</w:t>
      </w:r>
      <w:r>
        <w:rPr>
          <w:i/>
          <w:spacing w:val="5"/>
        </w:rPr>
        <w:t xml:space="preserve"> </w:t>
      </w:r>
      <w:r>
        <w:rPr>
          <w:i/>
        </w:rPr>
        <w:t>do</w:t>
      </w:r>
      <w:r>
        <w:rPr>
          <w:i/>
          <w:spacing w:val="3"/>
        </w:rPr>
        <w:t xml:space="preserve"> </w:t>
      </w:r>
      <w:r>
        <w:rPr>
          <w:i/>
        </w:rPr>
        <w:t>wykonania</w:t>
      </w:r>
      <w:r>
        <w:rPr>
          <w:i/>
          <w:spacing w:val="5"/>
        </w:rPr>
        <w:t xml:space="preserve"> </w:t>
      </w:r>
      <w:r>
        <w:rPr>
          <w:i/>
        </w:rPr>
        <w:t>instalacji</w:t>
      </w:r>
      <w:r>
        <w:rPr>
          <w:i/>
          <w:spacing w:val="5"/>
        </w:rPr>
        <w:t xml:space="preserve"> </w:t>
      </w:r>
      <w:r>
        <w:rPr>
          <w:i/>
          <w:spacing w:val="-4"/>
        </w:rPr>
        <w:t>c.o.</w:t>
      </w:r>
    </w:p>
    <w:p w14:paraId="41A6AA90" w14:textId="77777777" w:rsidR="00F82EC3" w:rsidRDefault="00000000">
      <w:pPr>
        <w:pStyle w:val="Tekstpodstawowy"/>
        <w:spacing w:before="38" w:line="276" w:lineRule="auto"/>
        <w:ind w:left="1182" w:right="6379"/>
      </w:pPr>
      <w:r>
        <w:rPr>
          <w:spacing w:val="-2"/>
          <w:w w:val="110"/>
        </w:rPr>
        <w:t xml:space="preserve">4.0.Transport </w:t>
      </w:r>
      <w:r>
        <w:t>5.0.Wykonanie robót</w:t>
      </w:r>
    </w:p>
    <w:p w14:paraId="31EA4043" w14:textId="77777777" w:rsidR="00F82EC3" w:rsidRDefault="00000000">
      <w:pPr>
        <w:pStyle w:val="Akapitzlist"/>
        <w:numPr>
          <w:ilvl w:val="1"/>
          <w:numId w:val="8"/>
        </w:numPr>
        <w:tabs>
          <w:tab w:val="left" w:pos="1859"/>
        </w:tabs>
        <w:ind w:left="1859" w:hanging="329"/>
        <w:rPr>
          <w:i/>
        </w:rPr>
      </w:pPr>
      <w:r>
        <w:rPr>
          <w:i/>
        </w:rPr>
        <w:t>Roboty</w:t>
      </w:r>
      <w:r>
        <w:rPr>
          <w:i/>
          <w:spacing w:val="4"/>
        </w:rPr>
        <w:t xml:space="preserve"> </w:t>
      </w:r>
      <w:r>
        <w:rPr>
          <w:i/>
          <w:spacing w:val="-2"/>
        </w:rPr>
        <w:t>przygotowawcze</w:t>
      </w:r>
    </w:p>
    <w:p w14:paraId="02B01E0A" w14:textId="317204DC" w:rsidR="00F82EC3" w:rsidRDefault="00000000">
      <w:pPr>
        <w:pStyle w:val="Akapitzlist"/>
        <w:numPr>
          <w:ilvl w:val="1"/>
          <w:numId w:val="8"/>
        </w:numPr>
        <w:tabs>
          <w:tab w:val="left" w:pos="1859"/>
        </w:tabs>
        <w:spacing w:before="38"/>
        <w:ind w:left="1859" w:hanging="329"/>
        <w:rPr>
          <w:i/>
        </w:rPr>
      </w:pPr>
      <w:r>
        <w:rPr>
          <w:i/>
        </w:rPr>
        <w:t>Roboty</w:t>
      </w:r>
      <w:r>
        <w:rPr>
          <w:i/>
          <w:spacing w:val="4"/>
        </w:rPr>
        <w:t xml:space="preserve"> </w:t>
      </w:r>
      <w:r w:rsidR="0016743B">
        <w:rPr>
          <w:i/>
          <w:spacing w:val="-2"/>
        </w:rPr>
        <w:t>montażowe</w:t>
      </w:r>
    </w:p>
    <w:p w14:paraId="397D14FD" w14:textId="77777777" w:rsidR="00F82EC3" w:rsidRDefault="00000000">
      <w:pPr>
        <w:pStyle w:val="Akapitzlist"/>
        <w:numPr>
          <w:ilvl w:val="1"/>
          <w:numId w:val="8"/>
        </w:numPr>
        <w:tabs>
          <w:tab w:val="left" w:pos="1859"/>
        </w:tabs>
        <w:spacing w:before="37"/>
        <w:ind w:left="1859" w:hanging="329"/>
        <w:rPr>
          <w:i/>
        </w:rPr>
      </w:pPr>
      <w:r>
        <w:rPr>
          <w:i/>
        </w:rPr>
        <w:t>Zabezpieczenie</w:t>
      </w:r>
      <w:r>
        <w:rPr>
          <w:i/>
          <w:spacing w:val="-3"/>
        </w:rPr>
        <w:t xml:space="preserve"> </w:t>
      </w:r>
      <w:r>
        <w:rPr>
          <w:i/>
        </w:rPr>
        <w:t>przed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korozją</w:t>
      </w:r>
    </w:p>
    <w:p w14:paraId="0E9AFFF6" w14:textId="77777777" w:rsidR="00F82EC3" w:rsidRDefault="00000000">
      <w:pPr>
        <w:pStyle w:val="Akapitzlist"/>
        <w:numPr>
          <w:ilvl w:val="1"/>
          <w:numId w:val="8"/>
        </w:numPr>
        <w:tabs>
          <w:tab w:val="left" w:pos="1859"/>
        </w:tabs>
        <w:spacing w:before="39"/>
        <w:ind w:left="1859" w:hanging="329"/>
        <w:rPr>
          <w:i/>
        </w:rPr>
      </w:pPr>
      <w:r>
        <w:rPr>
          <w:i/>
        </w:rPr>
        <w:t>Izolacja</w:t>
      </w:r>
      <w:r>
        <w:rPr>
          <w:i/>
          <w:spacing w:val="2"/>
        </w:rPr>
        <w:t xml:space="preserve"> </w:t>
      </w:r>
      <w:r>
        <w:rPr>
          <w:i/>
          <w:spacing w:val="-2"/>
        </w:rPr>
        <w:t>termiczna</w:t>
      </w:r>
    </w:p>
    <w:p w14:paraId="6B5A46DF" w14:textId="77777777" w:rsidR="00F82EC3" w:rsidRDefault="00000000">
      <w:pPr>
        <w:pStyle w:val="Tekstpodstawowy"/>
        <w:spacing w:before="37"/>
        <w:ind w:left="1182"/>
      </w:pPr>
      <w:r>
        <w:rPr>
          <w:w w:val="105"/>
        </w:rPr>
        <w:t>6.0.Kontrola</w:t>
      </w:r>
      <w:r>
        <w:rPr>
          <w:spacing w:val="2"/>
          <w:w w:val="105"/>
        </w:rPr>
        <w:t xml:space="preserve"> </w:t>
      </w:r>
      <w:r>
        <w:rPr>
          <w:w w:val="105"/>
        </w:rPr>
        <w:t>jakości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odbiór</w:t>
      </w:r>
    </w:p>
    <w:p w14:paraId="015DD64C" w14:textId="77777777" w:rsidR="00F82EC3" w:rsidRDefault="00000000">
      <w:pPr>
        <w:pStyle w:val="Akapitzlist"/>
        <w:numPr>
          <w:ilvl w:val="1"/>
          <w:numId w:val="7"/>
        </w:numPr>
        <w:tabs>
          <w:tab w:val="left" w:pos="1871"/>
        </w:tabs>
        <w:spacing w:before="39"/>
        <w:ind w:left="1871" w:hanging="329"/>
        <w:rPr>
          <w:i/>
        </w:rPr>
      </w:pPr>
      <w:r>
        <w:rPr>
          <w:i/>
        </w:rPr>
        <w:t>Instalacja</w:t>
      </w:r>
      <w:r>
        <w:rPr>
          <w:i/>
          <w:spacing w:val="11"/>
        </w:rPr>
        <w:t xml:space="preserve"> </w:t>
      </w:r>
      <w:r>
        <w:rPr>
          <w:i/>
          <w:spacing w:val="-4"/>
        </w:rPr>
        <w:t>c.o.</w:t>
      </w:r>
    </w:p>
    <w:p w14:paraId="07F2C9B3" w14:textId="77777777" w:rsidR="00F82EC3" w:rsidRDefault="00000000">
      <w:pPr>
        <w:pStyle w:val="Akapitzlist"/>
        <w:numPr>
          <w:ilvl w:val="1"/>
          <w:numId w:val="7"/>
        </w:numPr>
        <w:tabs>
          <w:tab w:val="left" w:pos="1871"/>
        </w:tabs>
        <w:spacing w:before="37"/>
        <w:ind w:left="1871" w:hanging="329"/>
        <w:rPr>
          <w:i/>
        </w:rPr>
      </w:pPr>
      <w:r>
        <w:rPr>
          <w:i/>
        </w:rPr>
        <w:t>Próby</w:t>
      </w:r>
      <w:r>
        <w:rPr>
          <w:i/>
          <w:spacing w:val="-3"/>
        </w:rPr>
        <w:t xml:space="preserve"> </w:t>
      </w:r>
      <w:r>
        <w:rPr>
          <w:i/>
        </w:rPr>
        <w:t>szczelności</w:t>
      </w:r>
      <w:r>
        <w:rPr>
          <w:i/>
          <w:spacing w:val="-3"/>
        </w:rPr>
        <w:t xml:space="preserve"> </w:t>
      </w:r>
      <w:r>
        <w:rPr>
          <w:i/>
        </w:rPr>
        <w:t>instalacji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c.o.</w:t>
      </w:r>
    </w:p>
    <w:p w14:paraId="08309254" w14:textId="77777777" w:rsidR="00F82EC3" w:rsidRDefault="00000000">
      <w:pPr>
        <w:pStyle w:val="Tekstpodstawowy"/>
        <w:spacing w:before="39" w:line="276" w:lineRule="auto"/>
        <w:ind w:left="1182" w:right="6379"/>
      </w:pPr>
      <w:r>
        <w:rPr>
          <w:w w:val="105"/>
        </w:rPr>
        <w:t>7.0.Obmiar robót 8.0.Odbiór robót 9.0.Podstawa</w:t>
      </w:r>
      <w:r>
        <w:rPr>
          <w:spacing w:val="-11"/>
          <w:w w:val="105"/>
        </w:rPr>
        <w:t xml:space="preserve"> </w:t>
      </w:r>
      <w:r>
        <w:rPr>
          <w:w w:val="105"/>
        </w:rPr>
        <w:t>płatności</w:t>
      </w:r>
    </w:p>
    <w:p w14:paraId="4A6A4545" w14:textId="77777777" w:rsidR="00F82EC3" w:rsidRDefault="00000000">
      <w:pPr>
        <w:pStyle w:val="Akapitzlist"/>
        <w:numPr>
          <w:ilvl w:val="1"/>
          <w:numId w:val="6"/>
        </w:numPr>
        <w:tabs>
          <w:tab w:val="left" w:pos="1671"/>
        </w:tabs>
        <w:spacing w:line="253" w:lineRule="exact"/>
        <w:ind w:left="1671" w:hanging="489"/>
        <w:jc w:val="left"/>
      </w:pPr>
      <w:r>
        <w:rPr>
          <w:w w:val="105"/>
        </w:rPr>
        <w:t>Normy,</w:t>
      </w:r>
      <w:r>
        <w:rPr>
          <w:spacing w:val="-5"/>
          <w:w w:val="105"/>
        </w:rPr>
        <w:t xml:space="preserve"> </w:t>
      </w:r>
      <w:r>
        <w:rPr>
          <w:w w:val="105"/>
        </w:rPr>
        <w:t>katalogi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dokumenty</w:t>
      </w:r>
    </w:p>
    <w:p w14:paraId="69F0325B" w14:textId="77777777" w:rsidR="00F82EC3" w:rsidRDefault="00000000">
      <w:pPr>
        <w:pStyle w:val="Akapitzlist"/>
        <w:numPr>
          <w:ilvl w:val="1"/>
          <w:numId w:val="5"/>
        </w:numPr>
        <w:tabs>
          <w:tab w:val="left" w:pos="1981"/>
        </w:tabs>
        <w:spacing w:before="37"/>
        <w:ind w:left="1981" w:hanging="439"/>
        <w:rPr>
          <w:i/>
        </w:rPr>
      </w:pPr>
      <w:r>
        <w:rPr>
          <w:i/>
          <w:spacing w:val="-2"/>
        </w:rPr>
        <w:t>Katalogi</w:t>
      </w:r>
    </w:p>
    <w:p w14:paraId="3EC8BDC0" w14:textId="77777777" w:rsidR="00F82EC3" w:rsidRDefault="00000000">
      <w:pPr>
        <w:pStyle w:val="Akapitzlist"/>
        <w:numPr>
          <w:ilvl w:val="1"/>
          <w:numId w:val="5"/>
        </w:numPr>
        <w:tabs>
          <w:tab w:val="left" w:pos="1981"/>
        </w:tabs>
        <w:spacing w:before="39"/>
        <w:ind w:left="1981" w:hanging="439"/>
        <w:rPr>
          <w:i/>
        </w:rPr>
      </w:pPr>
      <w:r>
        <w:rPr>
          <w:i/>
          <w:spacing w:val="-2"/>
        </w:rPr>
        <w:t>Normy</w:t>
      </w:r>
    </w:p>
    <w:p w14:paraId="36244FC8" w14:textId="77777777" w:rsidR="00F82EC3" w:rsidRDefault="00000000">
      <w:pPr>
        <w:pStyle w:val="Akapitzlist"/>
        <w:numPr>
          <w:ilvl w:val="1"/>
          <w:numId w:val="5"/>
        </w:numPr>
        <w:tabs>
          <w:tab w:val="left" w:pos="1981"/>
        </w:tabs>
        <w:spacing w:before="37"/>
        <w:ind w:left="1981" w:hanging="439"/>
        <w:rPr>
          <w:i/>
        </w:rPr>
      </w:pPr>
      <w:r>
        <w:rPr>
          <w:i/>
        </w:rPr>
        <w:t>Przepisy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związane</w:t>
      </w:r>
    </w:p>
    <w:p w14:paraId="2A158E1D" w14:textId="77777777" w:rsidR="00F82EC3" w:rsidRDefault="00F82EC3">
      <w:pPr>
        <w:sectPr w:rsidR="00F82EC3">
          <w:pgSz w:w="11900" w:h="16840"/>
          <w:pgMar w:top="1340" w:right="740" w:bottom="1000" w:left="1020" w:header="363" w:footer="808" w:gutter="0"/>
          <w:cols w:space="708"/>
        </w:sectPr>
      </w:pPr>
    </w:p>
    <w:p w14:paraId="17F9BBF0" w14:textId="77777777" w:rsidR="00F82EC3" w:rsidRDefault="00F82EC3">
      <w:pPr>
        <w:pStyle w:val="Tekstpodstawowy"/>
        <w:spacing w:before="295"/>
        <w:ind w:left="0"/>
        <w:rPr>
          <w:i/>
          <w:sz w:val="32"/>
        </w:rPr>
      </w:pPr>
    </w:p>
    <w:p w14:paraId="62ABB203" w14:textId="77777777" w:rsidR="00F82EC3" w:rsidRDefault="00000000">
      <w:pPr>
        <w:pStyle w:val="Nagwek1"/>
        <w:ind w:right="3"/>
      </w:pPr>
      <w:r>
        <w:rPr>
          <w:w w:val="105"/>
        </w:rPr>
        <w:t>INSTALACJA</w:t>
      </w:r>
      <w:r>
        <w:rPr>
          <w:spacing w:val="1"/>
          <w:w w:val="105"/>
        </w:rPr>
        <w:t xml:space="preserve"> </w:t>
      </w:r>
      <w:r>
        <w:rPr>
          <w:w w:val="105"/>
        </w:rPr>
        <w:t>CENTRALNEGO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OGRZEWANIA</w:t>
      </w:r>
    </w:p>
    <w:p w14:paraId="6FD91665" w14:textId="77777777" w:rsidR="00F82EC3" w:rsidRDefault="00000000">
      <w:pPr>
        <w:spacing w:before="257"/>
        <w:ind w:left="372"/>
        <w:jc w:val="center"/>
        <w:rPr>
          <w:sz w:val="32"/>
        </w:rPr>
      </w:pPr>
      <w:r>
        <w:rPr>
          <w:w w:val="105"/>
          <w:sz w:val="32"/>
        </w:rPr>
        <w:t>(CPV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45331100-7</w:t>
      </w:r>
      <w:r>
        <w:rPr>
          <w:spacing w:val="-12"/>
          <w:w w:val="105"/>
          <w:sz w:val="32"/>
        </w:rPr>
        <w:t xml:space="preserve"> </w:t>
      </w:r>
      <w:r>
        <w:rPr>
          <w:w w:val="105"/>
          <w:sz w:val="32"/>
        </w:rPr>
        <w:t>Instalacje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centralnego</w:t>
      </w:r>
      <w:r>
        <w:rPr>
          <w:spacing w:val="-12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ogrzewania)</w:t>
      </w:r>
    </w:p>
    <w:p w14:paraId="763D23D0" w14:textId="77777777" w:rsidR="00F82EC3" w:rsidRDefault="00000000">
      <w:pPr>
        <w:pStyle w:val="Akapitzlist"/>
        <w:numPr>
          <w:ilvl w:val="1"/>
          <w:numId w:val="4"/>
        </w:numPr>
        <w:tabs>
          <w:tab w:val="left" w:pos="1245"/>
        </w:tabs>
        <w:spacing w:before="254"/>
        <w:ind w:left="1245" w:hanging="422"/>
        <w:jc w:val="left"/>
      </w:pPr>
      <w:r>
        <w:rPr>
          <w:spacing w:val="-4"/>
          <w:w w:val="105"/>
        </w:rPr>
        <w:t>Wstęp</w:t>
      </w:r>
    </w:p>
    <w:p w14:paraId="2293DDF9" w14:textId="77777777" w:rsidR="00F82EC3" w:rsidRDefault="00000000">
      <w:pPr>
        <w:pStyle w:val="Akapitzlist"/>
        <w:numPr>
          <w:ilvl w:val="1"/>
          <w:numId w:val="4"/>
        </w:numPr>
        <w:tabs>
          <w:tab w:val="left" w:pos="1530"/>
        </w:tabs>
        <w:spacing w:before="238"/>
        <w:ind w:left="1530" w:hanging="424"/>
        <w:jc w:val="left"/>
        <w:rPr>
          <w:i/>
        </w:rPr>
      </w:pPr>
      <w:r>
        <w:rPr>
          <w:i/>
        </w:rPr>
        <w:t>Przedmiot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SST</w:t>
      </w:r>
    </w:p>
    <w:p w14:paraId="1DB7533B" w14:textId="5A52D8FC" w:rsidR="00F82EC3" w:rsidRDefault="00000000">
      <w:pPr>
        <w:pStyle w:val="Tekstpodstawowy"/>
        <w:spacing w:before="237" w:line="276" w:lineRule="auto"/>
        <w:ind w:left="1106" w:right="99" w:firstLine="141"/>
        <w:jc w:val="both"/>
      </w:pPr>
      <w:r>
        <w:t>Przedmiotem niniejszej szczegółowej specyfikacji technicznej są wymagania</w:t>
      </w:r>
      <w:r>
        <w:rPr>
          <w:spacing w:val="-1"/>
        </w:rPr>
        <w:t xml:space="preserve"> </w:t>
      </w:r>
      <w:r>
        <w:t>dotyczące wykonania i</w:t>
      </w:r>
      <w:r>
        <w:rPr>
          <w:spacing w:val="-2"/>
        </w:rPr>
        <w:t xml:space="preserve"> </w:t>
      </w:r>
      <w:r>
        <w:t xml:space="preserve">odbioru robót związanych z wykonaniem instalacji centralnego ogrzewania podłogowego w budynku </w:t>
      </w:r>
      <w:r w:rsidR="0016743B">
        <w:t>użyteczności</w:t>
      </w:r>
      <w:r>
        <w:t xml:space="preserve"> publicznej – Świetlicy w m. </w:t>
      </w:r>
      <w:r w:rsidR="0016743B">
        <w:t>Chrósty Wysińskie gm. Liniewo.</w:t>
      </w:r>
    </w:p>
    <w:p w14:paraId="1D00B3A3" w14:textId="77777777" w:rsidR="00F82EC3" w:rsidRDefault="00000000">
      <w:pPr>
        <w:pStyle w:val="Akapitzlist"/>
        <w:numPr>
          <w:ilvl w:val="1"/>
          <w:numId w:val="4"/>
        </w:numPr>
        <w:tabs>
          <w:tab w:val="left" w:pos="1530"/>
        </w:tabs>
        <w:spacing w:before="201"/>
        <w:ind w:left="1530" w:hanging="424"/>
        <w:jc w:val="left"/>
        <w:rPr>
          <w:i/>
        </w:rPr>
      </w:pPr>
      <w:r>
        <w:rPr>
          <w:i/>
        </w:rPr>
        <w:t>Zakres</w:t>
      </w:r>
      <w:r>
        <w:rPr>
          <w:i/>
          <w:spacing w:val="7"/>
        </w:rPr>
        <w:t xml:space="preserve"> </w:t>
      </w:r>
      <w:r>
        <w:rPr>
          <w:i/>
        </w:rPr>
        <w:t>stosowania</w:t>
      </w:r>
      <w:r>
        <w:rPr>
          <w:i/>
          <w:spacing w:val="8"/>
        </w:rPr>
        <w:t xml:space="preserve"> </w:t>
      </w:r>
      <w:r>
        <w:rPr>
          <w:i/>
          <w:spacing w:val="-5"/>
        </w:rPr>
        <w:t>SST</w:t>
      </w:r>
    </w:p>
    <w:p w14:paraId="3EF82658" w14:textId="77777777" w:rsidR="00F82EC3" w:rsidRDefault="00000000">
      <w:pPr>
        <w:pStyle w:val="Tekstpodstawowy"/>
        <w:spacing w:before="236" w:line="276" w:lineRule="auto"/>
        <w:ind w:left="1106" w:right="102" w:firstLine="141"/>
        <w:jc w:val="both"/>
      </w:pPr>
      <w:r>
        <w:t>Szczegółowa specyfikacja techniczna jest stosowana jako dokument przetargowy i kontraktowy przy zlecaniu i realizacji robót wymienionych w punkcie 1.1.</w:t>
      </w:r>
    </w:p>
    <w:p w14:paraId="50E3C54D" w14:textId="77777777" w:rsidR="00F82EC3" w:rsidRDefault="00000000">
      <w:pPr>
        <w:pStyle w:val="Akapitzlist"/>
        <w:numPr>
          <w:ilvl w:val="1"/>
          <w:numId w:val="4"/>
        </w:numPr>
        <w:tabs>
          <w:tab w:val="left" w:pos="1530"/>
        </w:tabs>
        <w:spacing w:before="202"/>
        <w:ind w:left="1530" w:hanging="424"/>
        <w:jc w:val="left"/>
        <w:rPr>
          <w:i/>
        </w:rPr>
      </w:pPr>
      <w:r>
        <w:rPr>
          <w:i/>
        </w:rPr>
        <w:t>Zakres</w:t>
      </w:r>
      <w:r>
        <w:rPr>
          <w:i/>
          <w:spacing w:val="4"/>
        </w:rPr>
        <w:t xml:space="preserve"> </w:t>
      </w:r>
      <w:r>
        <w:rPr>
          <w:i/>
        </w:rPr>
        <w:t>robót</w:t>
      </w:r>
      <w:r>
        <w:rPr>
          <w:i/>
          <w:spacing w:val="3"/>
        </w:rPr>
        <w:t xml:space="preserve"> </w:t>
      </w:r>
      <w:r>
        <w:rPr>
          <w:i/>
        </w:rPr>
        <w:t>objętych</w:t>
      </w:r>
      <w:r>
        <w:rPr>
          <w:i/>
          <w:spacing w:val="4"/>
        </w:rPr>
        <w:t xml:space="preserve"> </w:t>
      </w:r>
      <w:r>
        <w:rPr>
          <w:i/>
          <w:spacing w:val="-5"/>
        </w:rPr>
        <w:t>SST</w:t>
      </w:r>
    </w:p>
    <w:p w14:paraId="4D14F1D0" w14:textId="3F35E745" w:rsidR="00F82EC3" w:rsidRDefault="00000000">
      <w:pPr>
        <w:pStyle w:val="Tekstpodstawowy"/>
        <w:spacing w:before="237" w:line="276" w:lineRule="auto"/>
        <w:ind w:left="1106" w:right="101" w:firstLine="141"/>
        <w:jc w:val="both"/>
      </w:pPr>
      <w:r>
        <w:t xml:space="preserve">Roboty, których dotyczy specyfikacja obejmują wszystkie czynności </w:t>
      </w:r>
      <w:r w:rsidR="0016743B">
        <w:t>umożliwiające</w:t>
      </w:r>
      <w:r>
        <w:t xml:space="preserve"> i mające na celu wykonanie instalacji c.o. podłogowego.</w:t>
      </w:r>
    </w:p>
    <w:p w14:paraId="378DA669" w14:textId="77777777" w:rsidR="00F82EC3" w:rsidRDefault="00000000">
      <w:pPr>
        <w:pStyle w:val="Tekstpodstawowy"/>
        <w:spacing w:before="199"/>
        <w:ind w:left="1106"/>
      </w:pPr>
      <w:r>
        <w:rPr>
          <w:u w:val="single"/>
        </w:rPr>
        <w:t>W</w:t>
      </w:r>
      <w:r>
        <w:rPr>
          <w:spacing w:val="-6"/>
          <w:u w:val="single"/>
        </w:rPr>
        <w:t xml:space="preserve"> </w:t>
      </w:r>
      <w:r>
        <w:rPr>
          <w:u w:val="single"/>
        </w:rPr>
        <w:t>zakres</w:t>
      </w:r>
      <w:r>
        <w:rPr>
          <w:spacing w:val="-6"/>
          <w:u w:val="single"/>
        </w:rPr>
        <w:t xml:space="preserve"> </w:t>
      </w:r>
      <w:r>
        <w:rPr>
          <w:u w:val="single"/>
        </w:rPr>
        <w:t>robót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wchodzą</w:t>
      </w:r>
      <w:r>
        <w:rPr>
          <w:spacing w:val="-2"/>
        </w:rPr>
        <w:t>:</w:t>
      </w:r>
    </w:p>
    <w:p w14:paraId="5035C88F" w14:textId="77777777" w:rsidR="00F82EC3" w:rsidRDefault="00F82EC3">
      <w:pPr>
        <w:pStyle w:val="Tekstpodstawowy"/>
        <w:spacing w:before="76"/>
        <w:ind w:left="0"/>
      </w:pPr>
    </w:p>
    <w:p w14:paraId="3A5BFB8D" w14:textId="156A4C9B" w:rsidR="00F82EC3" w:rsidRDefault="0016743B">
      <w:pPr>
        <w:pStyle w:val="Akapitzlist"/>
        <w:numPr>
          <w:ilvl w:val="2"/>
          <w:numId w:val="4"/>
        </w:numPr>
        <w:tabs>
          <w:tab w:val="left" w:pos="1234"/>
        </w:tabs>
        <w:ind w:hanging="128"/>
      </w:pPr>
      <w:r>
        <w:t>montaż</w:t>
      </w:r>
      <w:r w:rsidR="00000000">
        <w:rPr>
          <w:spacing w:val="-12"/>
        </w:rPr>
        <w:t xml:space="preserve"> </w:t>
      </w:r>
      <w:r w:rsidR="00000000">
        <w:t>Pompy</w:t>
      </w:r>
      <w:r w:rsidR="00000000">
        <w:rPr>
          <w:spacing w:val="-9"/>
        </w:rPr>
        <w:t xml:space="preserve"> </w:t>
      </w:r>
      <w:r w:rsidR="00000000">
        <w:t>Ciepła</w:t>
      </w:r>
      <w:r w:rsidR="00000000">
        <w:rPr>
          <w:spacing w:val="-11"/>
        </w:rPr>
        <w:t xml:space="preserve"> </w:t>
      </w:r>
      <w:r w:rsidR="00000000">
        <w:t>wraz</w:t>
      </w:r>
      <w:r w:rsidR="00000000">
        <w:rPr>
          <w:spacing w:val="-12"/>
        </w:rPr>
        <w:t xml:space="preserve"> </w:t>
      </w:r>
      <w:r w:rsidR="00000000">
        <w:t>ze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sterowaniem</w:t>
      </w:r>
      <w:r>
        <w:rPr>
          <w:spacing w:val="-2"/>
        </w:rPr>
        <w:t xml:space="preserve"> ( sterowanie aplikacja z telefonu )</w:t>
      </w:r>
      <w:r w:rsidR="004F01CF">
        <w:rPr>
          <w:spacing w:val="-2"/>
        </w:rPr>
        <w:t xml:space="preserve"> dobór i moc pompy dobrać do powierzchni pomieszczenia</w:t>
      </w:r>
      <w:r w:rsidR="00000000">
        <w:rPr>
          <w:spacing w:val="-2"/>
        </w:rPr>
        <w:t>,</w:t>
      </w:r>
    </w:p>
    <w:p w14:paraId="75CE35BF" w14:textId="5E858F27" w:rsidR="00F82EC3" w:rsidRDefault="0016743B">
      <w:pPr>
        <w:pStyle w:val="Akapitzlist"/>
        <w:numPr>
          <w:ilvl w:val="2"/>
          <w:numId w:val="4"/>
        </w:numPr>
        <w:tabs>
          <w:tab w:val="left" w:pos="1234"/>
        </w:tabs>
        <w:spacing w:before="39"/>
        <w:ind w:hanging="128"/>
      </w:pPr>
      <w:r>
        <w:rPr>
          <w:spacing w:val="-2"/>
        </w:rPr>
        <w:t>montaż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zbiornika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buforowego</w:t>
      </w:r>
      <w:r>
        <w:rPr>
          <w:spacing w:val="-2"/>
        </w:rPr>
        <w:t xml:space="preserve"> CO i CWU</w:t>
      </w:r>
      <w:r w:rsidR="00000000">
        <w:rPr>
          <w:spacing w:val="-2"/>
        </w:rPr>
        <w:t>,</w:t>
      </w:r>
    </w:p>
    <w:p w14:paraId="02F0E550" w14:textId="324EC1B0" w:rsidR="00F82EC3" w:rsidRDefault="0016743B">
      <w:pPr>
        <w:pStyle w:val="Akapitzlist"/>
        <w:numPr>
          <w:ilvl w:val="2"/>
          <w:numId w:val="4"/>
        </w:numPr>
        <w:tabs>
          <w:tab w:val="left" w:pos="1234"/>
        </w:tabs>
        <w:spacing w:before="37"/>
        <w:ind w:hanging="128"/>
      </w:pPr>
      <w:r>
        <w:rPr>
          <w:spacing w:val="-2"/>
        </w:rPr>
        <w:t>montaż</w:t>
      </w:r>
      <w:r w:rsidR="00000000">
        <w:rPr>
          <w:spacing w:val="-2"/>
        </w:rPr>
        <w:t xml:space="preserve"> rurociągów instalacji c.o.,</w:t>
      </w:r>
    </w:p>
    <w:p w14:paraId="6E99EA87" w14:textId="6E4FA0AB" w:rsidR="00F82EC3" w:rsidRDefault="0016743B">
      <w:pPr>
        <w:pStyle w:val="Akapitzlist"/>
        <w:numPr>
          <w:ilvl w:val="2"/>
          <w:numId w:val="4"/>
        </w:numPr>
        <w:tabs>
          <w:tab w:val="left" w:pos="1234"/>
        </w:tabs>
        <w:spacing w:before="39"/>
        <w:ind w:hanging="128"/>
      </w:pPr>
      <w:r>
        <w:rPr>
          <w:spacing w:val="-2"/>
        </w:rPr>
        <w:t>montaż</w:t>
      </w:r>
      <w:r w:rsidR="00000000">
        <w:rPr>
          <w:spacing w:val="-2"/>
        </w:rPr>
        <w:t xml:space="preserve"> rozdzielacza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ogrzewania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podłogowego,</w:t>
      </w:r>
    </w:p>
    <w:p w14:paraId="21C72D4A" w14:textId="79078796" w:rsidR="00F82EC3" w:rsidRDefault="0016743B">
      <w:pPr>
        <w:pStyle w:val="Akapitzlist"/>
        <w:numPr>
          <w:ilvl w:val="2"/>
          <w:numId w:val="4"/>
        </w:numPr>
        <w:tabs>
          <w:tab w:val="left" w:pos="1234"/>
        </w:tabs>
        <w:spacing w:before="37"/>
        <w:ind w:hanging="128"/>
      </w:pPr>
      <w:r>
        <w:rPr>
          <w:spacing w:val="-2"/>
        </w:rPr>
        <w:t>montaż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elementów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ogrzewania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podłogowego,</w:t>
      </w:r>
    </w:p>
    <w:p w14:paraId="71213E2E" w14:textId="527D9E35" w:rsidR="00F82EC3" w:rsidRDefault="0016743B">
      <w:pPr>
        <w:pStyle w:val="Akapitzlist"/>
        <w:numPr>
          <w:ilvl w:val="2"/>
          <w:numId w:val="4"/>
        </w:numPr>
        <w:tabs>
          <w:tab w:val="left" w:pos="1234"/>
        </w:tabs>
        <w:spacing w:before="38"/>
        <w:ind w:hanging="128"/>
      </w:pPr>
      <w:r>
        <w:rPr>
          <w:spacing w:val="-5"/>
        </w:rPr>
        <w:t>montaż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armatury,</w:t>
      </w:r>
    </w:p>
    <w:p w14:paraId="235B63CC" w14:textId="4773EB01" w:rsidR="00F82EC3" w:rsidRDefault="0016743B">
      <w:pPr>
        <w:pStyle w:val="Akapitzlist"/>
        <w:numPr>
          <w:ilvl w:val="2"/>
          <w:numId w:val="4"/>
        </w:numPr>
        <w:tabs>
          <w:tab w:val="left" w:pos="1234"/>
        </w:tabs>
        <w:spacing w:before="38"/>
        <w:ind w:hanging="128"/>
      </w:pPr>
      <w:r>
        <w:rPr>
          <w:spacing w:val="-2"/>
        </w:rPr>
        <w:t>montaż</w:t>
      </w:r>
      <w:r w:rsidR="00000000">
        <w:rPr>
          <w:spacing w:val="-2"/>
        </w:rPr>
        <w:t xml:space="preserve"> sterowania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ogrzewania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podłogowego,</w:t>
      </w:r>
    </w:p>
    <w:p w14:paraId="00FEF4FE" w14:textId="580D60D8" w:rsidR="00F82EC3" w:rsidRDefault="00000000" w:rsidP="0016743B">
      <w:pPr>
        <w:pStyle w:val="Akapitzlist"/>
        <w:numPr>
          <w:ilvl w:val="2"/>
          <w:numId w:val="4"/>
        </w:numPr>
        <w:tabs>
          <w:tab w:val="left" w:pos="1234"/>
        </w:tabs>
        <w:spacing w:before="38"/>
        <w:ind w:hanging="128"/>
      </w:pPr>
      <w:r>
        <w:t>próby</w:t>
      </w:r>
      <w:r>
        <w:rPr>
          <w:spacing w:val="-8"/>
        </w:rPr>
        <w:t xml:space="preserve"> </w:t>
      </w:r>
      <w:r>
        <w:t>szczelności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płukanie</w:t>
      </w:r>
      <w:r>
        <w:rPr>
          <w:spacing w:val="-8"/>
        </w:rPr>
        <w:t xml:space="preserve"> </w:t>
      </w:r>
      <w:r>
        <w:rPr>
          <w:spacing w:val="-2"/>
        </w:rPr>
        <w:t>instalacji</w:t>
      </w:r>
      <w:r w:rsidRPr="0016743B">
        <w:rPr>
          <w:spacing w:val="-2"/>
        </w:rPr>
        <w:t>.</w:t>
      </w:r>
    </w:p>
    <w:p w14:paraId="50095EE8" w14:textId="77777777" w:rsidR="00F82EC3" w:rsidRDefault="00F82EC3">
      <w:pPr>
        <w:pStyle w:val="Tekstpodstawowy"/>
        <w:spacing w:before="77"/>
        <w:ind w:left="0"/>
      </w:pPr>
    </w:p>
    <w:p w14:paraId="128AD1B0" w14:textId="77777777" w:rsidR="00F82EC3" w:rsidRDefault="00000000">
      <w:pPr>
        <w:pStyle w:val="Akapitzlist"/>
        <w:numPr>
          <w:ilvl w:val="1"/>
          <w:numId w:val="4"/>
        </w:numPr>
        <w:tabs>
          <w:tab w:val="left" w:pos="1530"/>
        </w:tabs>
        <w:spacing w:before="1"/>
        <w:ind w:left="1530" w:hanging="424"/>
        <w:jc w:val="left"/>
        <w:rPr>
          <w:i/>
        </w:rPr>
      </w:pPr>
      <w:r>
        <w:rPr>
          <w:i/>
          <w:spacing w:val="-2"/>
        </w:rPr>
        <w:t>Podstawowe</w:t>
      </w:r>
      <w:r>
        <w:rPr>
          <w:i/>
          <w:spacing w:val="5"/>
        </w:rPr>
        <w:t xml:space="preserve"> </w:t>
      </w:r>
      <w:r>
        <w:rPr>
          <w:i/>
          <w:spacing w:val="-2"/>
        </w:rPr>
        <w:t>określenia</w:t>
      </w:r>
    </w:p>
    <w:p w14:paraId="729AFEFD" w14:textId="77777777" w:rsidR="00F82EC3" w:rsidRDefault="00000000">
      <w:pPr>
        <w:pStyle w:val="Tekstpodstawowy"/>
        <w:spacing w:before="236" w:line="276" w:lineRule="auto"/>
        <w:ind w:left="1106" w:right="102" w:firstLine="141"/>
        <w:jc w:val="both"/>
      </w:pPr>
      <w:r>
        <w:t xml:space="preserve">Podstawowe określenia dotyczące instalacji centralnego ogrzewania są zgodne z Polskimi </w:t>
      </w:r>
      <w:r>
        <w:rPr>
          <w:spacing w:val="-2"/>
        </w:rPr>
        <w:t>Normami.</w:t>
      </w:r>
    </w:p>
    <w:p w14:paraId="3F3516A3" w14:textId="77777777" w:rsidR="00F82EC3" w:rsidRDefault="00000000">
      <w:pPr>
        <w:pStyle w:val="Akapitzlist"/>
        <w:numPr>
          <w:ilvl w:val="1"/>
          <w:numId w:val="4"/>
        </w:numPr>
        <w:tabs>
          <w:tab w:val="left" w:pos="1530"/>
        </w:tabs>
        <w:spacing w:before="201"/>
        <w:ind w:left="1530" w:hanging="424"/>
        <w:jc w:val="left"/>
        <w:rPr>
          <w:i/>
        </w:rPr>
      </w:pPr>
      <w:r>
        <w:rPr>
          <w:i/>
        </w:rPr>
        <w:t>Ogólne</w:t>
      </w:r>
      <w:r>
        <w:rPr>
          <w:i/>
          <w:spacing w:val="1"/>
        </w:rPr>
        <w:t xml:space="preserve"> </w:t>
      </w:r>
      <w:r>
        <w:rPr>
          <w:i/>
        </w:rPr>
        <w:t>wymagania dotyczące</w:t>
      </w:r>
      <w:r>
        <w:rPr>
          <w:i/>
          <w:spacing w:val="1"/>
        </w:rPr>
        <w:t xml:space="preserve"> </w:t>
      </w:r>
      <w:r>
        <w:rPr>
          <w:i/>
          <w:spacing w:val="-2"/>
        </w:rPr>
        <w:t>robót</w:t>
      </w:r>
    </w:p>
    <w:p w14:paraId="72B24640" w14:textId="77777777" w:rsidR="00F82EC3" w:rsidRDefault="00000000">
      <w:pPr>
        <w:pStyle w:val="Tekstpodstawowy"/>
        <w:spacing w:before="236" w:line="276" w:lineRule="auto"/>
        <w:ind w:left="1106" w:right="101" w:firstLine="141"/>
        <w:jc w:val="both"/>
      </w:pPr>
      <w:r>
        <w:t>Wykonawca jest odpowiedzialny za jakość ich wykonywania oraz za zgodność z dokumentacją projektową i poleceniami projektanta.</w:t>
      </w:r>
    </w:p>
    <w:p w14:paraId="3C3DF9B0" w14:textId="77777777" w:rsidR="00F82EC3" w:rsidRDefault="00000000">
      <w:pPr>
        <w:pStyle w:val="Tekstpodstawowy"/>
        <w:spacing w:before="202"/>
        <w:ind w:left="823"/>
      </w:pPr>
      <w:r>
        <w:rPr>
          <w:w w:val="105"/>
        </w:rPr>
        <w:t>2.0.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Materiały</w:t>
      </w:r>
    </w:p>
    <w:p w14:paraId="3D51666E" w14:textId="77777777" w:rsidR="00F82EC3" w:rsidRDefault="00F82EC3">
      <w:pPr>
        <w:pStyle w:val="Tekstpodstawowy"/>
        <w:spacing w:before="77"/>
        <w:ind w:left="0"/>
      </w:pPr>
    </w:p>
    <w:p w14:paraId="76D35B8E" w14:textId="77777777" w:rsidR="00F82EC3" w:rsidRDefault="00000000">
      <w:pPr>
        <w:pStyle w:val="Akapitzlist"/>
        <w:numPr>
          <w:ilvl w:val="1"/>
          <w:numId w:val="10"/>
        </w:numPr>
        <w:tabs>
          <w:tab w:val="left" w:pos="1530"/>
        </w:tabs>
        <w:spacing w:before="1"/>
        <w:ind w:left="1530" w:hanging="424"/>
        <w:jc w:val="left"/>
        <w:rPr>
          <w:i/>
        </w:rPr>
      </w:pPr>
      <w:r>
        <w:rPr>
          <w:i/>
        </w:rPr>
        <w:t>Odbiór</w:t>
      </w:r>
      <w:r>
        <w:rPr>
          <w:i/>
          <w:spacing w:val="-1"/>
        </w:rPr>
        <w:t xml:space="preserve"> </w:t>
      </w:r>
      <w:r>
        <w:rPr>
          <w:i/>
        </w:rPr>
        <w:t>materiałów</w:t>
      </w:r>
      <w:r>
        <w:rPr>
          <w:i/>
          <w:spacing w:val="1"/>
        </w:rPr>
        <w:t xml:space="preserve"> </w:t>
      </w:r>
      <w:r>
        <w:rPr>
          <w:i/>
        </w:rPr>
        <w:t xml:space="preserve">na </w:t>
      </w:r>
      <w:r>
        <w:rPr>
          <w:i/>
          <w:spacing w:val="-2"/>
        </w:rPr>
        <w:t>budowie</w:t>
      </w:r>
    </w:p>
    <w:p w14:paraId="256C4F5F" w14:textId="77777777" w:rsidR="00F82EC3" w:rsidRDefault="00F82EC3">
      <w:pPr>
        <w:pStyle w:val="Tekstpodstawowy"/>
        <w:spacing w:before="74"/>
        <w:ind w:left="0"/>
        <w:rPr>
          <w:i/>
        </w:rPr>
      </w:pPr>
    </w:p>
    <w:p w14:paraId="472DC1DC" w14:textId="55462525" w:rsidR="00F82EC3" w:rsidRDefault="0016743B">
      <w:pPr>
        <w:pStyle w:val="Tekstpodstawowy"/>
        <w:spacing w:line="276" w:lineRule="auto"/>
        <w:ind w:left="1106" w:right="100" w:firstLine="141"/>
        <w:jc w:val="both"/>
      </w:pPr>
      <w:r>
        <w:t>Wyżej</w:t>
      </w:r>
      <w:r w:rsidR="00000000">
        <w:t xml:space="preserve"> wymienione materiały </w:t>
      </w:r>
      <w:r>
        <w:t>należy</w:t>
      </w:r>
      <w:r w:rsidR="00000000">
        <w:t xml:space="preserve"> dostarczyć na budowę ze świadectwami jakości i kartami gwarancyjnymi. Dostarczone materiały na miejsce budowy </w:t>
      </w:r>
      <w:r>
        <w:t>należy</w:t>
      </w:r>
      <w:r w:rsidR="00000000">
        <w:t xml:space="preserve"> sprawdzić pod względem </w:t>
      </w:r>
      <w:r w:rsidR="00000000">
        <w:lastRenderedPageBreak/>
        <w:t>kompletności i zgodności z danymi technicznymi wytwórcy. Przeprowadzić oględziny stanu materiałów (pęknięcia, ubytki, zgniecenia).</w:t>
      </w:r>
    </w:p>
    <w:p w14:paraId="4172E04D" w14:textId="77777777" w:rsidR="00F82EC3" w:rsidRDefault="00F82EC3">
      <w:pPr>
        <w:pStyle w:val="Tekstpodstawowy"/>
        <w:spacing w:before="39"/>
        <w:ind w:left="0"/>
      </w:pPr>
    </w:p>
    <w:p w14:paraId="6F13B978" w14:textId="77777777" w:rsidR="00F82EC3" w:rsidRDefault="00000000">
      <w:pPr>
        <w:pStyle w:val="Akapitzlist"/>
        <w:numPr>
          <w:ilvl w:val="1"/>
          <w:numId w:val="10"/>
        </w:numPr>
        <w:tabs>
          <w:tab w:val="left" w:pos="1530"/>
        </w:tabs>
        <w:ind w:left="1530" w:hanging="424"/>
        <w:jc w:val="left"/>
        <w:rPr>
          <w:i/>
        </w:rPr>
      </w:pPr>
      <w:r>
        <w:rPr>
          <w:i/>
        </w:rPr>
        <w:t>Składowanie</w:t>
      </w:r>
      <w:r>
        <w:rPr>
          <w:i/>
          <w:spacing w:val="23"/>
        </w:rPr>
        <w:t xml:space="preserve"> </w:t>
      </w:r>
      <w:r>
        <w:rPr>
          <w:i/>
          <w:spacing w:val="-2"/>
        </w:rPr>
        <w:t>materiałów</w:t>
      </w:r>
    </w:p>
    <w:p w14:paraId="62BF2614" w14:textId="5F04BFEF" w:rsidR="00F82EC3" w:rsidRDefault="004F01CF">
      <w:pPr>
        <w:pStyle w:val="Tekstpodstawowy"/>
        <w:spacing w:before="237" w:line="276" w:lineRule="auto"/>
        <w:ind w:left="1106" w:right="99" w:firstLine="141"/>
        <w:jc w:val="both"/>
      </w:pPr>
      <w:r>
        <w:t>Podłoże</w:t>
      </w:r>
      <w:r w:rsidR="00000000">
        <w:t>, na którym składuje się rury, musi być równe, rura musi być podparta na całej długości. Wysokość</w:t>
      </w:r>
      <w:r w:rsidR="00000000">
        <w:rPr>
          <w:spacing w:val="80"/>
          <w:w w:val="150"/>
        </w:rPr>
        <w:t xml:space="preserve"> </w:t>
      </w:r>
      <w:r w:rsidR="00000000">
        <w:t>stosu</w:t>
      </w:r>
      <w:r w:rsidR="00000000">
        <w:rPr>
          <w:spacing w:val="80"/>
          <w:w w:val="150"/>
        </w:rPr>
        <w:t xml:space="preserve"> </w:t>
      </w:r>
      <w:r w:rsidR="00000000">
        <w:t>nie</w:t>
      </w:r>
      <w:r w:rsidR="00000000">
        <w:rPr>
          <w:spacing w:val="80"/>
          <w:w w:val="150"/>
        </w:rPr>
        <w:t xml:space="preserve"> </w:t>
      </w:r>
      <w:r>
        <w:t>może</w:t>
      </w:r>
      <w:r w:rsidR="00000000">
        <w:rPr>
          <w:spacing w:val="80"/>
          <w:w w:val="150"/>
        </w:rPr>
        <w:t xml:space="preserve"> </w:t>
      </w:r>
      <w:r w:rsidR="00000000">
        <w:t>przekraczać</w:t>
      </w:r>
      <w:r w:rsidR="00000000">
        <w:rPr>
          <w:spacing w:val="80"/>
          <w:w w:val="150"/>
        </w:rPr>
        <w:t xml:space="preserve"> </w:t>
      </w:r>
      <w:r w:rsidR="00000000">
        <w:t>1,0m.</w:t>
      </w:r>
      <w:r w:rsidR="00000000">
        <w:rPr>
          <w:spacing w:val="80"/>
          <w:w w:val="150"/>
        </w:rPr>
        <w:t xml:space="preserve"> </w:t>
      </w:r>
      <w:r w:rsidR="00000000">
        <w:t>Armaturę</w:t>
      </w:r>
      <w:r w:rsidR="00000000">
        <w:rPr>
          <w:spacing w:val="80"/>
          <w:w w:val="150"/>
        </w:rPr>
        <w:t xml:space="preserve"> </w:t>
      </w:r>
      <w:r w:rsidR="00000000">
        <w:t>i</w:t>
      </w:r>
      <w:r w:rsidR="00000000">
        <w:rPr>
          <w:spacing w:val="80"/>
          <w:w w:val="150"/>
        </w:rPr>
        <w:t xml:space="preserve"> </w:t>
      </w:r>
      <w:r w:rsidR="00000000">
        <w:t>urządzenia</w:t>
      </w:r>
      <w:r w:rsidR="00000000">
        <w:rPr>
          <w:spacing w:val="80"/>
          <w:w w:val="150"/>
        </w:rPr>
        <w:t xml:space="preserve"> </w:t>
      </w:r>
      <w:proofErr w:type="spellStart"/>
      <w:r w:rsidR="00000000">
        <w:t>naleŜy</w:t>
      </w:r>
      <w:proofErr w:type="spellEnd"/>
      <w:r w:rsidR="00000000">
        <w:rPr>
          <w:spacing w:val="80"/>
          <w:w w:val="150"/>
        </w:rPr>
        <w:t xml:space="preserve"> </w:t>
      </w:r>
      <w:r w:rsidR="00000000">
        <w:t>składować</w:t>
      </w:r>
      <w:r w:rsidR="00000000">
        <w:rPr>
          <w:spacing w:val="80"/>
        </w:rPr>
        <w:t xml:space="preserve"> </w:t>
      </w:r>
      <w:r w:rsidR="00000000">
        <w:t>w zamykanych magazynach.</w:t>
      </w:r>
    </w:p>
    <w:p w14:paraId="5A24C646" w14:textId="77777777" w:rsidR="00F82EC3" w:rsidRDefault="00000000">
      <w:pPr>
        <w:pStyle w:val="Tekstpodstawowy"/>
        <w:spacing w:before="201"/>
        <w:ind w:left="823"/>
      </w:pPr>
      <w:r>
        <w:rPr>
          <w:w w:val="105"/>
        </w:rPr>
        <w:t>3.0.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Sprzęt</w:t>
      </w:r>
    </w:p>
    <w:p w14:paraId="4FD752AE" w14:textId="77777777" w:rsidR="00F82EC3" w:rsidRDefault="00000000">
      <w:pPr>
        <w:spacing w:before="238"/>
        <w:ind w:left="1249"/>
        <w:rPr>
          <w:i/>
        </w:rPr>
      </w:pPr>
      <w:r>
        <w:rPr>
          <w:i/>
        </w:rPr>
        <w:t>3.1.</w:t>
      </w:r>
      <w:r>
        <w:rPr>
          <w:i/>
          <w:spacing w:val="-24"/>
        </w:rPr>
        <w:t xml:space="preserve"> </w:t>
      </w:r>
      <w:r>
        <w:rPr>
          <w:i/>
        </w:rPr>
        <w:t>Sprzęt</w:t>
      </w:r>
      <w:r>
        <w:rPr>
          <w:i/>
          <w:spacing w:val="6"/>
        </w:rPr>
        <w:t xml:space="preserve"> </w:t>
      </w:r>
      <w:r>
        <w:rPr>
          <w:i/>
        </w:rPr>
        <w:t>do</w:t>
      </w:r>
      <w:r>
        <w:rPr>
          <w:i/>
          <w:spacing w:val="6"/>
        </w:rPr>
        <w:t xml:space="preserve"> </w:t>
      </w:r>
      <w:r>
        <w:rPr>
          <w:i/>
        </w:rPr>
        <w:t>wykonania</w:t>
      </w:r>
      <w:r>
        <w:rPr>
          <w:i/>
          <w:spacing w:val="4"/>
        </w:rPr>
        <w:t xml:space="preserve"> </w:t>
      </w:r>
      <w:r>
        <w:rPr>
          <w:i/>
        </w:rPr>
        <w:t>instalacji</w:t>
      </w:r>
      <w:r>
        <w:rPr>
          <w:i/>
          <w:spacing w:val="6"/>
        </w:rPr>
        <w:t xml:space="preserve"> </w:t>
      </w:r>
      <w:r>
        <w:rPr>
          <w:i/>
          <w:spacing w:val="-2"/>
        </w:rPr>
        <w:t>wodociągowej</w:t>
      </w:r>
    </w:p>
    <w:p w14:paraId="128BC298" w14:textId="5608B3AC" w:rsidR="00F82EC3" w:rsidRDefault="00000000">
      <w:pPr>
        <w:pStyle w:val="Tekstpodstawowy"/>
        <w:spacing w:before="237"/>
        <w:ind w:left="1106"/>
      </w:pPr>
      <w:r>
        <w:t>Do</w:t>
      </w:r>
      <w:r>
        <w:rPr>
          <w:spacing w:val="-12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instalacji</w:t>
      </w:r>
      <w:r>
        <w:rPr>
          <w:spacing w:val="-11"/>
        </w:rPr>
        <w:t xml:space="preserve"> </w:t>
      </w:r>
      <w:r>
        <w:t>wodociągowej</w:t>
      </w:r>
      <w:r>
        <w:rPr>
          <w:spacing w:val="-11"/>
        </w:rPr>
        <w:t xml:space="preserve"> </w:t>
      </w:r>
      <w:r w:rsidR="004F01CF">
        <w:rPr>
          <w:spacing w:val="-2"/>
        </w:rPr>
        <w:t>używać</w:t>
      </w:r>
      <w:r>
        <w:rPr>
          <w:spacing w:val="-2"/>
        </w:rPr>
        <w:t>:</w:t>
      </w:r>
    </w:p>
    <w:p w14:paraId="16B4EB7B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samochód</w:t>
      </w:r>
      <w:r>
        <w:rPr>
          <w:spacing w:val="-10"/>
        </w:rPr>
        <w:t xml:space="preserve"> </w:t>
      </w:r>
      <w:r>
        <w:t>dostawczy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0,9t,</w:t>
      </w:r>
    </w:p>
    <w:p w14:paraId="35BA923E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samochód</w:t>
      </w:r>
      <w:r>
        <w:rPr>
          <w:spacing w:val="-13"/>
        </w:rPr>
        <w:t xml:space="preserve"> </w:t>
      </w:r>
      <w:r>
        <w:t>skrzyniowy</w:t>
      </w:r>
      <w:r>
        <w:rPr>
          <w:spacing w:val="-12"/>
        </w:rPr>
        <w:t xml:space="preserve"> </w:t>
      </w:r>
      <w:r>
        <w:rPr>
          <w:spacing w:val="-5"/>
        </w:rPr>
        <w:t>5t,</w:t>
      </w:r>
    </w:p>
    <w:p w14:paraId="51893614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ind w:hanging="128"/>
      </w:pPr>
      <w:r>
        <w:rPr>
          <w:spacing w:val="-2"/>
        </w:rPr>
        <w:t>wyciąg</w:t>
      </w:r>
      <w:r>
        <w:rPr>
          <w:spacing w:val="6"/>
        </w:rPr>
        <w:t xml:space="preserve"> </w:t>
      </w:r>
      <w:r>
        <w:rPr>
          <w:spacing w:val="-2"/>
        </w:rPr>
        <w:t>jednomasztowy,</w:t>
      </w:r>
      <w:r>
        <w:rPr>
          <w:spacing w:val="6"/>
        </w:rPr>
        <w:t xml:space="preserve"> </w:t>
      </w:r>
      <w:r>
        <w:rPr>
          <w:spacing w:val="-2"/>
        </w:rPr>
        <w:t>elektryczny</w:t>
      </w:r>
      <w:r>
        <w:rPr>
          <w:spacing w:val="7"/>
        </w:rPr>
        <w:t xml:space="preserve"> </w:t>
      </w:r>
      <w:r>
        <w:rPr>
          <w:spacing w:val="-2"/>
        </w:rPr>
        <w:t>0,5t,</w:t>
      </w:r>
    </w:p>
    <w:p w14:paraId="687C37A1" w14:textId="77777777" w:rsidR="00F82EC3" w:rsidRDefault="00000000">
      <w:pPr>
        <w:pStyle w:val="Akapitzlist"/>
        <w:numPr>
          <w:ilvl w:val="0"/>
          <w:numId w:val="2"/>
        </w:numPr>
        <w:tabs>
          <w:tab w:val="left" w:pos="1207"/>
        </w:tabs>
        <w:spacing w:before="81"/>
        <w:ind w:left="1207" w:hanging="384"/>
      </w:pPr>
      <w:r>
        <w:rPr>
          <w:spacing w:val="-2"/>
          <w:w w:val="115"/>
        </w:rPr>
        <w:t>Transport</w:t>
      </w:r>
    </w:p>
    <w:p w14:paraId="006F104E" w14:textId="3CAE6C5D" w:rsidR="00F82EC3" w:rsidRDefault="00000000">
      <w:pPr>
        <w:pStyle w:val="Tekstpodstawowy"/>
        <w:spacing w:before="237" w:line="276" w:lineRule="auto"/>
        <w:ind w:left="1106" w:right="100" w:firstLine="141"/>
        <w:jc w:val="both"/>
      </w:pPr>
      <w:r>
        <w:t xml:space="preserve">Przewiduje się przewóz urządzenia dla instalacji od Producenta lub z hurtowni i magazynów na plac budowy. Materiały mogą być </w:t>
      </w:r>
      <w:r w:rsidR="004F01CF">
        <w:t>przewożone</w:t>
      </w:r>
      <w:r>
        <w:t xml:space="preserve"> dowolnymi środkami transportu. Muszą być zabezpieczone przed spadaniem lub przesuwaniem.</w:t>
      </w:r>
    </w:p>
    <w:p w14:paraId="3FD13AA1" w14:textId="77777777" w:rsidR="00F82EC3" w:rsidRDefault="00000000">
      <w:pPr>
        <w:pStyle w:val="Akapitzlist"/>
        <w:numPr>
          <w:ilvl w:val="0"/>
          <w:numId w:val="2"/>
        </w:numPr>
        <w:tabs>
          <w:tab w:val="left" w:pos="1207"/>
        </w:tabs>
        <w:spacing w:before="201"/>
        <w:ind w:left="1207" w:hanging="384"/>
      </w:pPr>
      <w:r>
        <w:rPr>
          <w:w w:val="105"/>
        </w:rPr>
        <w:t>Wykonanie</w:t>
      </w:r>
      <w:r>
        <w:rPr>
          <w:spacing w:val="-5"/>
          <w:w w:val="105"/>
        </w:rPr>
        <w:t xml:space="preserve"> </w:t>
      </w:r>
      <w:r>
        <w:rPr>
          <w:spacing w:val="-2"/>
          <w:w w:val="110"/>
        </w:rPr>
        <w:t>robót</w:t>
      </w:r>
    </w:p>
    <w:p w14:paraId="58C31877" w14:textId="77777777" w:rsidR="00F82EC3" w:rsidRDefault="00000000">
      <w:pPr>
        <w:pStyle w:val="Tekstpodstawowy"/>
        <w:spacing w:before="238" w:line="276" w:lineRule="auto"/>
        <w:ind w:left="1106" w:right="100" w:firstLine="141"/>
        <w:jc w:val="both"/>
      </w:pPr>
      <w:r>
        <w:t>Wykonawca przedstawi inspektorowi nadzoru do akceptacji projekt organizacji i harmonogram robót</w:t>
      </w:r>
      <w:r>
        <w:rPr>
          <w:spacing w:val="40"/>
        </w:rPr>
        <w:t xml:space="preserve">  </w:t>
      </w:r>
      <w:r>
        <w:t>uwzględniający</w:t>
      </w:r>
      <w:r>
        <w:rPr>
          <w:spacing w:val="40"/>
        </w:rPr>
        <w:t xml:space="preserve">  </w:t>
      </w:r>
      <w:r>
        <w:t>wszystkie</w:t>
      </w:r>
      <w:r>
        <w:rPr>
          <w:spacing w:val="40"/>
        </w:rPr>
        <w:t xml:space="preserve">  </w:t>
      </w:r>
      <w:r>
        <w:t>warunki,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jakich</w:t>
      </w:r>
      <w:r>
        <w:rPr>
          <w:spacing w:val="40"/>
        </w:rPr>
        <w:t xml:space="preserve">  </w:t>
      </w:r>
      <w:r>
        <w:t>będą</w:t>
      </w:r>
      <w:r>
        <w:rPr>
          <w:spacing w:val="40"/>
        </w:rPr>
        <w:t xml:space="preserve">  </w:t>
      </w:r>
      <w:r>
        <w:t>wykonywane</w:t>
      </w:r>
      <w:r>
        <w:rPr>
          <w:spacing w:val="40"/>
        </w:rPr>
        <w:t xml:space="preserve">  </w:t>
      </w:r>
      <w:r>
        <w:t>roboty</w:t>
      </w:r>
      <w:r>
        <w:rPr>
          <w:spacing w:val="40"/>
        </w:rPr>
        <w:t xml:space="preserve">  </w:t>
      </w:r>
      <w:r>
        <w:t>związane z wykonywaniem instalacji c.o.</w:t>
      </w:r>
    </w:p>
    <w:p w14:paraId="4F8E7AB3" w14:textId="6C89FB1D" w:rsidR="00F82EC3" w:rsidRDefault="00000000">
      <w:pPr>
        <w:pStyle w:val="Tekstpodstawowy"/>
        <w:spacing w:before="200" w:line="276" w:lineRule="auto"/>
        <w:ind w:left="1106" w:right="102" w:firstLine="141"/>
        <w:jc w:val="both"/>
      </w:pPr>
      <w:r>
        <w:t xml:space="preserve">Roboty instalacyjne </w:t>
      </w:r>
      <w:r w:rsidR="004F01CF">
        <w:t>należy</w:t>
      </w:r>
      <w:r>
        <w:t xml:space="preserve"> wykonywać zgodnie z wymaganiami technicznymi COBRTI INSTAL – Zeszyt 2 – „Warunki techniczne wykonania i odbioru instalacji c.o.”.</w:t>
      </w:r>
    </w:p>
    <w:p w14:paraId="28060D54" w14:textId="77777777" w:rsidR="00F82EC3" w:rsidRDefault="00000000">
      <w:pPr>
        <w:pStyle w:val="Akapitzlist"/>
        <w:numPr>
          <w:ilvl w:val="1"/>
          <w:numId w:val="2"/>
        </w:numPr>
        <w:tabs>
          <w:tab w:val="left" w:pos="1631"/>
        </w:tabs>
        <w:spacing w:before="200"/>
        <w:ind w:left="1631" w:hanging="384"/>
        <w:rPr>
          <w:i/>
        </w:rPr>
      </w:pPr>
      <w:r>
        <w:rPr>
          <w:i/>
        </w:rPr>
        <w:t>Roboty</w:t>
      </w:r>
      <w:r>
        <w:rPr>
          <w:i/>
          <w:spacing w:val="4"/>
        </w:rPr>
        <w:t xml:space="preserve"> </w:t>
      </w:r>
      <w:r>
        <w:rPr>
          <w:i/>
          <w:spacing w:val="-2"/>
        </w:rPr>
        <w:t>przygotowawcze</w:t>
      </w:r>
    </w:p>
    <w:p w14:paraId="0B3A235D" w14:textId="77777777" w:rsidR="00F82EC3" w:rsidRDefault="00000000">
      <w:pPr>
        <w:pStyle w:val="Tekstpodstawowy"/>
        <w:spacing w:before="237"/>
        <w:ind w:left="1106"/>
      </w:pPr>
      <w:r>
        <w:t>Czynności</w:t>
      </w:r>
      <w:r>
        <w:rPr>
          <w:spacing w:val="-12"/>
        </w:rPr>
        <w:t xml:space="preserve"> </w:t>
      </w:r>
      <w:r>
        <w:t>przed</w:t>
      </w:r>
      <w:r>
        <w:rPr>
          <w:spacing w:val="-11"/>
        </w:rPr>
        <w:t xml:space="preserve"> </w:t>
      </w:r>
      <w:r>
        <w:t>wykonaniem</w:t>
      </w:r>
      <w:r>
        <w:rPr>
          <w:spacing w:val="-13"/>
        </w:rPr>
        <w:t xml:space="preserve"> </w:t>
      </w:r>
      <w:r>
        <w:t>instalacji</w:t>
      </w:r>
      <w:r>
        <w:rPr>
          <w:spacing w:val="-12"/>
        </w:rPr>
        <w:t xml:space="preserve"> </w:t>
      </w:r>
      <w:r>
        <w:rPr>
          <w:spacing w:val="-2"/>
        </w:rPr>
        <w:t>c.o.:</w:t>
      </w:r>
    </w:p>
    <w:p w14:paraId="506B6413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9"/>
        <w:ind w:hanging="128"/>
      </w:pPr>
      <w:r>
        <w:rPr>
          <w:spacing w:val="-2"/>
        </w:rPr>
        <w:t>Wytyczenie</w:t>
      </w:r>
      <w:r>
        <w:rPr>
          <w:spacing w:val="6"/>
        </w:rPr>
        <w:t xml:space="preserve"> </w:t>
      </w:r>
      <w:r>
        <w:rPr>
          <w:spacing w:val="-2"/>
        </w:rPr>
        <w:t>lokalizacji</w:t>
      </w:r>
      <w:r>
        <w:rPr>
          <w:spacing w:val="8"/>
        </w:rPr>
        <w:t xml:space="preserve"> </w:t>
      </w:r>
      <w:r>
        <w:rPr>
          <w:spacing w:val="-2"/>
        </w:rPr>
        <w:t>urządzeń,</w:t>
      </w:r>
    </w:p>
    <w:p w14:paraId="42EB1D12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7"/>
        <w:ind w:hanging="128"/>
      </w:pPr>
      <w:r>
        <w:t>Wytyczenie</w:t>
      </w:r>
      <w:r>
        <w:rPr>
          <w:spacing w:val="-12"/>
        </w:rPr>
        <w:t xml:space="preserve"> </w:t>
      </w:r>
      <w:r>
        <w:t>tras</w:t>
      </w:r>
      <w:r>
        <w:rPr>
          <w:spacing w:val="-11"/>
        </w:rPr>
        <w:t xml:space="preserve"> </w:t>
      </w:r>
      <w:r>
        <w:t>prowadzenia</w:t>
      </w:r>
      <w:r>
        <w:rPr>
          <w:spacing w:val="-11"/>
        </w:rPr>
        <w:t xml:space="preserve"> </w:t>
      </w:r>
      <w:r>
        <w:rPr>
          <w:spacing w:val="-2"/>
        </w:rPr>
        <w:t>przewodów,</w:t>
      </w:r>
    </w:p>
    <w:p w14:paraId="50C71228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Ustalenie</w:t>
      </w:r>
      <w:r>
        <w:rPr>
          <w:spacing w:val="-11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rozdzielacza</w:t>
      </w:r>
      <w:r>
        <w:rPr>
          <w:spacing w:val="-11"/>
        </w:rPr>
        <w:t xml:space="preserve"> </w:t>
      </w:r>
      <w:r>
        <w:t>obiegów</w:t>
      </w:r>
      <w:r>
        <w:rPr>
          <w:spacing w:val="-13"/>
        </w:rPr>
        <w:t xml:space="preserve"> </w:t>
      </w:r>
      <w:r>
        <w:rPr>
          <w:spacing w:val="-2"/>
        </w:rPr>
        <w:t>grzewczych,</w:t>
      </w:r>
    </w:p>
    <w:p w14:paraId="0010617A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Ustalenie</w:t>
      </w:r>
      <w:r>
        <w:rPr>
          <w:spacing w:val="-11"/>
        </w:rPr>
        <w:t xml:space="preserve"> </w:t>
      </w:r>
      <w:r>
        <w:t>miejsc</w:t>
      </w:r>
      <w:r>
        <w:rPr>
          <w:spacing w:val="-11"/>
        </w:rPr>
        <w:t xml:space="preserve"> </w:t>
      </w:r>
      <w:r>
        <w:t>lokalizacji</w:t>
      </w:r>
      <w:r>
        <w:rPr>
          <w:spacing w:val="-11"/>
        </w:rPr>
        <w:t xml:space="preserve"> </w:t>
      </w:r>
      <w:r>
        <w:t>regulatorów</w:t>
      </w:r>
      <w:r>
        <w:rPr>
          <w:spacing w:val="-12"/>
        </w:rPr>
        <w:t xml:space="preserve"> </w:t>
      </w:r>
      <w:r>
        <w:rPr>
          <w:spacing w:val="-2"/>
        </w:rPr>
        <w:t>pokojowych,</w:t>
      </w:r>
    </w:p>
    <w:p w14:paraId="0F7829BD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Wykucie</w:t>
      </w:r>
      <w:r>
        <w:rPr>
          <w:spacing w:val="-10"/>
        </w:rPr>
        <w:t xml:space="preserve"> </w:t>
      </w:r>
      <w:r>
        <w:rPr>
          <w:spacing w:val="-2"/>
        </w:rPr>
        <w:t>bruzd,</w:t>
      </w:r>
    </w:p>
    <w:p w14:paraId="0FE5F5C8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Zamontowanie</w:t>
      </w:r>
      <w:r>
        <w:rPr>
          <w:spacing w:val="-11"/>
        </w:rPr>
        <w:t xml:space="preserve"> </w:t>
      </w:r>
      <w:r>
        <w:t>wsporników</w:t>
      </w:r>
      <w:r>
        <w:rPr>
          <w:spacing w:val="-11"/>
        </w:rPr>
        <w:t xml:space="preserve"> </w:t>
      </w:r>
      <w:r>
        <w:t>(zawiesi)</w:t>
      </w:r>
      <w:r>
        <w:rPr>
          <w:spacing w:val="-10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przewody</w:t>
      </w:r>
      <w:r>
        <w:rPr>
          <w:spacing w:val="-11"/>
        </w:rPr>
        <w:t xml:space="preserve"> </w:t>
      </w:r>
      <w:r>
        <w:rPr>
          <w:spacing w:val="-4"/>
        </w:rPr>
        <w:t>c.o.</w:t>
      </w:r>
    </w:p>
    <w:p w14:paraId="0412AAAF" w14:textId="77777777" w:rsidR="00F82EC3" w:rsidRDefault="00F82EC3">
      <w:pPr>
        <w:pStyle w:val="Tekstpodstawowy"/>
        <w:spacing w:before="77"/>
        <w:ind w:left="0"/>
      </w:pPr>
    </w:p>
    <w:p w14:paraId="5B2A9F42" w14:textId="5CD26A82" w:rsidR="00F82EC3" w:rsidRDefault="00000000">
      <w:pPr>
        <w:pStyle w:val="Akapitzlist"/>
        <w:numPr>
          <w:ilvl w:val="1"/>
          <w:numId w:val="2"/>
        </w:numPr>
        <w:tabs>
          <w:tab w:val="left" w:pos="1631"/>
        </w:tabs>
        <w:ind w:left="1631" w:hanging="384"/>
        <w:rPr>
          <w:i/>
        </w:rPr>
      </w:pPr>
      <w:r>
        <w:rPr>
          <w:i/>
        </w:rPr>
        <w:t>Roboty</w:t>
      </w:r>
      <w:r>
        <w:rPr>
          <w:i/>
          <w:spacing w:val="2"/>
        </w:rPr>
        <w:t xml:space="preserve"> </w:t>
      </w:r>
      <w:r w:rsidR="004F01CF">
        <w:rPr>
          <w:i/>
          <w:spacing w:val="-2"/>
        </w:rPr>
        <w:t>montażowe</w:t>
      </w:r>
    </w:p>
    <w:p w14:paraId="0D2C8AA7" w14:textId="77777777" w:rsidR="00F82EC3" w:rsidRDefault="00F82EC3">
      <w:pPr>
        <w:pStyle w:val="Tekstpodstawowy"/>
        <w:spacing w:before="75"/>
        <w:ind w:left="0"/>
        <w:rPr>
          <w:i/>
        </w:rPr>
      </w:pPr>
    </w:p>
    <w:p w14:paraId="00CFEA9C" w14:textId="053A7A46" w:rsidR="00F82EC3" w:rsidRDefault="00000000">
      <w:pPr>
        <w:pStyle w:val="Tekstpodstawowy"/>
        <w:spacing w:line="276" w:lineRule="auto"/>
        <w:ind w:left="1106" w:right="101" w:firstLine="141"/>
        <w:jc w:val="both"/>
      </w:pPr>
      <w:r>
        <w:t xml:space="preserve">Przejścia przewodów przez ściany i stropy </w:t>
      </w:r>
      <w:r w:rsidR="004F01CF">
        <w:t>należy</w:t>
      </w:r>
      <w:r>
        <w:t xml:space="preserve"> prowadzić w tulejach ochronnych. Zmiany kierunku prowadzenia przewodów wykonywać wyłącznie przy </w:t>
      </w:r>
      <w:r w:rsidR="004F01CF">
        <w:t>użyciu</w:t>
      </w:r>
      <w:r>
        <w:t xml:space="preserve"> łączników.</w:t>
      </w:r>
    </w:p>
    <w:p w14:paraId="43681027" w14:textId="302AF64B" w:rsidR="00F82EC3" w:rsidRDefault="00000000">
      <w:pPr>
        <w:pStyle w:val="Tekstpodstawowy"/>
        <w:spacing w:before="200" w:line="276" w:lineRule="auto"/>
        <w:ind w:left="1106" w:right="100" w:firstLine="141"/>
        <w:jc w:val="both"/>
      </w:pPr>
      <w:r>
        <w:t xml:space="preserve">Odległości pomiędzy punktami mocowania rur zgodnie z instrukcją </w:t>
      </w:r>
      <w:r w:rsidR="004F01CF">
        <w:t>montażu</w:t>
      </w:r>
      <w:r>
        <w:t xml:space="preserve"> producenta rur. Dla rur stalowych, punkty mocowania zgodnie z wymaganiami technicznymi COBRTI INSTAL.</w:t>
      </w:r>
    </w:p>
    <w:p w14:paraId="0A408BD4" w14:textId="2BB4973E" w:rsidR="00F82EC3" w:rsidRDefault="00000000">
      <w:pPr>
        <w:pStyle w:val="Tekstpodstawowy"/>
        <w:spacing w:before="200"/>
        <w:ind w:left="1247"/>
      </w:pPr>
      <w:r>
        <w:t>Po</w:t>
      </w:r>
      <w:r>
        <w:rPr>
          <w:spacing w:val="-14"/>
        </w:rPr>
        <w:t xml:space="preserve"> </w:t>
      </w:r>
      <w:r>
        <w:t>wykonaniu</w:t>
      </w:r>
      <w:r>
        <w:rPr>
          <w:spacing w:val="-14"/>
        </w:rPr>
        <w:t xml:space="preserve"> </w:t>
      </w:r>
      <w:r w:rsidR="004F01CF">
        <w:t>montażu</w:t>
      </w:r>
      <w:r>
        <w:rPr>
          <w:spacing w:val="-14"/>
        </w:rPr>
        <w:t xml:space="preserve"> </w:t>
      </w:r>
      <w:r w:rsidR="004F01CF">
        <w:t>należy</w:t>
      </w:r>
      <w:r>
        <w:rPr>
          <w:spacing w:val="-13"/>
        </w:rPr>
        <w:t xml:space="preserve"> </w:t>
      </w:r>
      <w:r>
        <w:t>wykonać</w:t>
      </w:r>
      <w:r>
        <w:rPr>
          <w:spacing w:val="-14"/>
        </w:rPr>
        <w:t xml:space="preserve"> </w:t>
      </w:r>
      <w:r>
        <w:t>próby</w:t>
      </w:r>
      <w:r>
        <w:rPr>
          <w:spacing w:val="-14"/>
        </w:rPr>
        <w:t xml:space="preserve"> </w:t>
      </w:r>
      <w:r>
        <w:t>szczelności</w:t>
      </w:r>
      <w:r>
        <w:rPr>
          <w:spacing w:val="-13"/>
        </w:rPr>
        <w:t xml:space="preserve"> </w:t>
      </w:r>
      <w:r>
        <w:t>rurociągów</w:t>
      </w:r>
      <w:r>
        <w:rPr>
          <w:spacing w:val="-14"/>
        </w:rPr>
        <w:t xml:space="preserve"> </w:t>
      </w:r>
      <w:r>
        <w:t>wg</w:t>
      </w:r>
      <w:r>
        <w:rPr>
          <w:spacing w:val="-14"/>
        </w:rPr>
        <w:t xml:space="preserve"> </w:t>
      </w:r>
      <w:r>
        <w:t>pkt.</w:t>
      </w:r>
      <w:r>
        <w:rPr>
          <w:spacing w:val="-14"/>
        </w:rPr>
        <w:t xml:space="preserve"> </w:t>
      </w:r>
      <w:r>
        <w:rPr>
          <w:spacing w:val="-4"/>
        </w:rPr>
        <w:t>6.2.</w:t>
      </w:r>
    </w:p>
    <w:p w14:paraId="6940F2EB" w14:textId="77777777" w:rsidR="00F82EC3" w:rsidRDefault="00000000">
      <w:pPr>
        <w:pStyle w:val="Akapitzlist"/>
        <w:numPr>
          <w:ilvl w:val="1"/>
          <w:numId w:val="2"/>
        </w:numPr>
        <w:tabs>
          <w:tab w:val="left" w:pos="1631"/>
        </w:tabs>
        <w:spacing w:before="239"/>
        <w:ind w:left="1631" w:hanging="384"/>
        <w:rPr>
          <w:i/>
        </w:rPr>
      </w:pPr>
      <w:r>
        <w:rPr>
          <w:i/>
        </w:rPr>
        <w:t>Zabezpieczenie</w:t>
      </w:r>
      <w:r>
        <w:rPr>
          <w:i/>
          <w:spacing w:val="-3"/>
        </w:rPr>
        <w:t xml:space="preserve"> </w:t>
      </w:r>
      <w:r>
        <w:rPr>
          <w:i/>
        </w:rPr>
        <w:t>przed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korozją</w:t>
      </w:r>
    </w:p>
    <w:p w14:paraId="7BB41655" w14:textId="77777777" w:rsidR="00F82EC3" w:rsidRDefault="00F82EC3">
      <w:pPr>
        <w:pStyle w:val="Tekstpodstawowy"/>
        <w:spacing w:before="75"/>
        <w:ind w:left="0"/>
        <w:rPr>
          <w:i/>
        </w:rPr>
      </w:pPr>
    </w:p>
    <w:p w14:paraId="46C9A979" w14:textId="77777777" w:rsidR="00F82EC3" w:rsidRDefault="00000000">
      <w:pPr>
        <w:pStyle w:val="Tekstpodstawowy"/>
        <w:ind w:left="1247"/>
      </w:pPr>
      <w:r>
        <w:t>Przewody</w:t>
      </w:r>
      <w:r>
        <w:rPr>
          <w:spacing w:val="-7"/>
        </w:rPr>
        <w:t xml:space="preserve"> </w:t>
      </w:r>
      <w:r>
        <w:t>c.o.</w:t>
      </w:r>
      <w:r>
        <w:rPr>
          <w:spacing w:val="38"/>
        </w:rPr>
        <w:t xml:space="preserve"> </w:t>
      </w:r>
      <w:r>
        <w:t>zabezpieczyć</w:t>
      </w:r>
      <w:r>
        <w:rPr>
          <w:spacing w:val="-10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korozją</w:t>
      </w:r>
      <w:r>
        <w:rPr>
          <w:spacing w:val="-9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malowanie</w:t>
      </w:r>
      <w:r>
        <w:rPr>
          <w:spacing w:val="-9"/>
        </w:rPr>
        <w:t xml:space="preserve"> </w:t>
      </w:r>
      <w:r>
        <w:t>powłoką</w:t>
      </w:r>
      <w:r>
        <w:rPr>
          <w:spacing w:val="-9"/>
        </w:rPr>
        <w:t xml:space="preserve"> </w:t>
      </w:r>
      <w:r>
        <w:rPr>
          <w:spacing w:val="-2"/>
        </w:rPr>
        <w:t>dwuwarstwową.</w:t>
      </w:r>
    </w:p>
    <w:p w14:paraId="417764B1" w14:textId="06F1B969" w:rsidR="00F82EC3" w:rsidRDefault="00000000">
      <w:pPr>
        <w:pStyle w:val="Tekstpodstawowy"/>
        <w:spacing w:before="238" w:line="276" w:lineRule="auto"/>
        <w:ind w:left="1106" w:right="100" w:firstLine="141"/>
        <w:jc w:val="both"/>
      </w:pPr>
      <w:r>
        <w:t xml:space="preserve">Zabrania się </w:t>
      </w:r>
      <w:r w:rsidR="004F01CF">
        <w:t>używania</w:t>
      </w:r>
      <w:r>
        <w:t xml:space="preserve"> rur, w których stwierdzono uszkodzenia powierzchni wewnętrznej lub </w:t>
      </w:r>
      <w:r>
        <w:rPr>
          <w:spacing w:val="-2"/>
        </w:rPr>
        <w:t>zewnętrznej.</w:t>
      </w:r>
    </w:p>
    <w:p w14:paraId="1C5EBD0F" w14:textId="77777777" w:rsidR="00F82EC3" w:rsidRDefault="00000000">
      <w:pPr>
        <w:pStyle w:val="Akapitzlist"/>
        <w:numPr>
          <w:ilvl w:val="1"/>
          <w:numId w:val="2"/>
        </w:numPr>
        <w:tabs>
          <w:tab w:val="left" w:pos="1631"/>
        </w:tabs>
        <w:spacing w:before="200"/>
        <w:ind w:left="1631" w:hanging="384"/>
        <w:rPr>
          <w:i/>
        </w:rPr>
      </w:pPr>
      <w:r>
        <w:rPr>
          <w:i/>
        </w:rPr>
        <w:t>Izolacja</w:t>
      </w:r>
      <w:r>
        <w:rPr>
          <w:i/>
          <w:spacing w:val="1"/>
        </w:rPr>
        <w:t xml:space="preserve"> </w:t>
      </w:r>
      <w:r>
        <w:rPr>
          <w:i/>
          <w:spacing w:val="-2"/>
        </w:rPr>
        <w:t>termiczna</w:t>
      </w:r>
    </w:p>
    <w:p w14:paraId="7987AB5B" w14:textId="77777777" w:rsidR="00F82EC3" w:rsidRDefault="00F82EC3">
      <w:pPr>
        <w:pStyle w:val="Tekstpodstawowy"/>
        <w:spacing w:before="75"/>
        <w:ind w:left="0"/>
        <w:rPr>
          <w:i/>
        </w:rPr>
      </w:pPr>
    </w:p>
    <w:p w14:paraId="64C5CA20" w14:textId="5A761E5A" w:rsidR="00F82EC3" w:rsidRDefault="00000000">
      <w:pPr>
        <w:pStyle w:val="Tekstpodstawowy"/>
        <w:spacing w:line="276" w:lineRule="auto"/>
        <w:ind w:left="1106" w:right="101" w:firstLine="141"/>
        <w:jc w:val="both"/>
      </w:pPr>
      <w:r>
        <w:t>Przewody izolować otuliną gr. 30mm dn25mm. W przypadku rur przechodzących przez przegrody budowlane oraz prowadzenia przewodów w</w:t>
      </w:r>
      <w:r>
        <w:rPr>
          <w:spacing w:val="-7"/>
        </w:rPr>
        <w:t xml:space="preserve"> </w:t>
      </w:r>
      <w:r>
        <w:t xml:space="preserve">bruzdach ściennych </w:t>
      </w:r>
      <w:r w:rsidR="004F01CF">
        <w:t>należy</w:t>
      </w:r>
      <w:r>
        <w:t xml:space="preserve"> stosować izolację termiczną z pianki</w:t>
      </w:r>
      <w:r>
        <w:rPr>
          <w:spacing w:val="14"/>
        </w:rPr>
        <w:t xml:space="preserve"> </w:t>
      </w:r>
      <w:r>
        <w:t>poliuretanowej</w:t>
      </w:r>
      <w:r>
        <w:rPr>
          <w:spacing w:val="14"/>
        </w:rPr>
        <w:t xml:space="preserve"> </w:t>
      </w:r>
      <w:r>
        <w:t>gr.</w:t>
      </w:r>
      <w:r>
        <w:rPr>
          <w:spacing w:val="14"/>
        </w:rPr>
        <w:t xml:space="preserve"> </w:t>
      </w:r>
      <w:r>
        <w:t>9-13</w:t>
      </w:r>
      <w:r>
        <w:rPr>
          <w:spacing w:val="14"/>
        </w:rPr>
        <w:t xml:space="preserve"> </w:t>
      </w:r>
      <w:r>
        <w:t>mm (wskazana izolacja w koszulkach</w:t>
      </w:r>
      <w:r>
        <w:rPr>
          <w:spacing w:val="40"/>
        </w:rPr>
        <w:t xml:space="preserve"> </w:t>
      </w:r>
      <w:r>
        <w:t>z PCV do zalania betonem).</w:t>
      </w:r>
    </w:p>
    <w:p w14:paraId="6F63F8FF" w14:textId="77777777" w:rsidR="00F82EC3" w:rsidRDefault="00000000">
      <w:pPr>
        <w:pStyle w:val="Akapitzlist"/>
        <w:numPr>
          <w:ilvl w:val="0"/>
          <w:numId w:val="2"/>
        </w:numPr>
        <w:tabs>
          <w:tab w:val="left" w:pos="1207"/>
        </w:tabs>
        <w:spacing w:before="81"/>
        <w:ind w:left="1207" w:hanging="384"/>
      </w:pPr>
      <w:r>
        <w:t>Kontrola</w:t>
      </w:r>
      <w:r>
        <w:rPr>
          <w:spacing w:val="33"/>
        </w:rPr>
        <w:t xml:space="preserve"> </w:t>
      </w:r>
      <w:r>
        <w:t>jakości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odbiór</w:t>
      </w:r>
      <w:r>
        <w:rPr>
          <w:spacing w:val="33"/>
        </w:rPr>
        <w:t xml:space="preserve"> </w:t>
      </w:r>
      <w:r>
        <w:rPr>
          <w:spacing w:val="-4"/>
        </w:rPr>
        <w:t>robót</w:t>
      </w:r>
    </w:p>
    <w:p w14:paraId="69544432" w14:textId="77777777" w:rsidR="00F82EC3" w:rsidRDefault="00000000">
      <w:pPr>
        <w:pStyle w:val="Akapitzlist"/>
        <w:numPr>
          <w:ilvl w:val="1"/>
          <w:numId w:val="2"/>
        </w:numPr>
        <w:tabs>
          <w:tab w:val="left" w:pos="1631"/>
        </w:tabs>
        <w:spacing w:before="238"/>
        <w:ind w:left="1631" w:hanging="384"/>
        <w:jc w:val="both"/>
        <w:rPr>
          <w:i/>
        </w:rPr>
      </w:pPr>
      <w:r>
        <w:rPr>
          <w:i/>
        </w:rPr>
        <w:t>Instalacja</w:t>
      </w:r>
      <w:r>
        <w:rPr>
          <w:i/>
          <w:spacing w:val="11"/>
        </w:rPr>
        <w:t xml:space="preserve"> </w:t>
      </w:r>
      <w:r>
        <w:rPr>
          <w:i/>
          <w:spacing w:val="-4"/>
        </w:rPr>
        <w:t>c.o.</w:t>
      </w:r>
    </w:p>
    <w:p w14:paraId="60C93237" w14:textId="78B64CCF" w:rsidR="00F82EC3" w:rsidRDefault="00000000">
      <w:pPr>
        <w:pStyle w:val="Tekstpodstawowy"/>
        <w:spacing w:before="238"/>
        <w:ind w:left="1247"/>
      </w:pPr>
      <w:r>
        <w:t>Przed</w:t>
      </w:r>
      <w:r>
        <w:rPr>
          <w:spacing w:val="-12"/>
        </w:rPr>
        <w:t xml:space="preserve"> </w:t>
      </w:r>
      <w:r>
        <w:t>przystąpieniem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trakcie</w:t>
      </w:r>
      <w:r>
        <w:rPr>
          <w:spacing w:val="-12"/>
        </w:rPr>
        <w:t xml:space="preserve"> </w:t>
      </w:r>
      <w:r>
        <w:t>wykonywania</w:t>
      </w:r>
      <w:r>
        <w:rPr>
          <w:spacing w:val="-11"/>
        </w:rPr>
        <w:t xml:space="preserve"> </w:t>
      </w:r>
      <w:r>
        <w:t>instalacji</w:t>
      </w:r>
      <w:r>
        <w:rPr>
          <w:spacing w:val="-12"/>
        </w:rPr>
        <w:t xml:space="preserve"> </w:t>
      </w:r>
      <w:r w:rsidR="004F01CF">
        <w:t>należy</w:t>
      </w:r>
      <w:r>
        <w:rPr>
          <w:spacing w:val="-10"/>
        </w:rPr>
        <w:t xml:space="preserve"> </w:t>
      </w:r>
      <w:r>
        <w:rPr>
          <w:spacing w:val="-2"/>
        </w:rPr>
        <w:t>sprawdzić:</w:t>
      </w:r>
    </w:p>
    <w:p w14:paraId="21985215" w14:textId="14B9A243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7"/>
        <w:ind w:hanging="128"/>
      </w:pPr>
      <w:r>
        <w:t>jakość</w:t>
      </w:r>
      <w:r>
        <w:rPr>
          <w:spacing w:val="-11"/>
        </w:rPr>
        <w:t xml:space="preserve"> </w:t>
      </w:r>
      <w:r>
        <w:t>materiałów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urządzeń</w:t>
      </w:r>
      <w:r>
        <w:rPr>
          <w:spacing w:val="-12"/>
        </w:rPr>
        <w:t xml:space="preserve"> </w:t>
      </w:r>
      <w:r w:rsidR="004F01CF">
        <w:t>użytych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rPr>
          <w:spacing w:val="-2"/>
        </w:rPr>
        <w:t>instalacji,</w:t>
      </w:r>
    </w:p>
    <w:p w14:paraId="6B91AAE5" w14:textId="01E86956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zgodność</w:t>
      </w:r>
      <w:r>
        <w:rPr>
          <w:spacing w:val="-13"/>
        </w:rPr>
        <w:t xml:space="preserve"> </w:t>
      </w:r>
      <w:r w:rsidR="004F01CF">
        <w:t>montażu</w:t>
      </w:r>
      <w:r>
        <w:rPr>
          <w:spacing w:val="-12"/>
        </w:rPr>
        <w:t xml:space="preserve"> </w:t>
      </w:r>
      <w:r>
        <w:t>urządzeń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przewodów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2"/>
        </w:rPr>
        <w:t>projektem,</w:t>
      </w:r>
    </w:p>
    <w:p w14:paraId="4E560708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przeprowadzić</w:t>
      </w:r>
      <w:r>
        <w:rPr>
          <w:spacing w:val="-14"/>
        </w:rPr>
        <w:t xml:space="preserve"> </w:t>
      </w:r>
      <w:r>
        <w:t>kontrolę</w:t>
      </w:r>
      <w:r>
        <w:rPr>
          <w:spacing w:val="-14"/>
        </w:rPr>
        <w:t xml:space="preserve"> </w:t>
      </w:r>
      <w:r>
        <w:t>jakości</w:t>
      </w:r>
      <w:r>
        <w:rPr>
          <w:spacing w:val="-14"/>
        </w:rPr>
        <w:t xml:space="preserve"> </w:t>
      </w:r>
      <w:r>
        <w:t>zastosowanych</w:t>
      </w:r>
      <w:r>
        <w:rPr>
          <w:spacing w:val="-13"/>
        </w:rPr>
        <w:t xml:space="preserve"> </w:t>
      </w:r>
      <w:r>
        <w:t>materiałów</w:t>
      </w:r>
      <w:r>
        <w:rPr>
          <w:spacing w:val="-14"/>
        </w:rPr>
        <w:t xml:space="preserve"> </w:t>
      </w:r>
      <w:r>
        <w:rPr>
          <w:spacing w:val="-2"/>
        </w:rPr>
        <w:t>uszczelniających,</w:t>
      </w:r>
    </w:p>
    <w:p w14:paraId="555890DA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szczelność</w:t>
      </w:r>
      <w:r>
        <w:rPr>
          <w:spacing w:val="-14"/>
        </w:rPr>
        <w:t xml:space="preserve"> </w:t>
      </w:r>
      <w:r>
        <w:rPr>
          <w:spacing w:val="-2"/>
        </w:rPr>
        <w:t>instalacji,</w:t>
      </w:r>
    </w:p>
    <w:p w14:paraId="41B9D7F5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jakość</w:t>
      </w:r>
      <w:r>
        <w:rPr>
          <w:spacing w:val="-8"/>
        </w:rPr>
        <w:t xml:space="preserve"> </w:t>
      </w:r>
      <w:r>
        <w:t>wybranych</w:t>
      </w:r>
      <w:r>
        <w:rPr>
          <w:spacing w:val="-7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zgodność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warunkami</w:t>
      </w:r>
      <w:r>
        <w:rPr>
          <w:spacing w:val="-6"/>
        </w:rPr>
        <w:t xml:space="preserve"> </w:t>
      </w:r>
      <w:r>
        <w:rPr>
          <w:spacing w:val="-2"/>
        </w:rPr>
        <w:t>technicznymi,</w:t>
      </w:r>
    </w:p>
    <w:p w14:paraId="119EA6E7" w14:textId="77777777" w:rsidR="00F82EC3" w:rsidRDefault="00000000">
      <w:pPr>
        <w:pStyle w:val="Akapitzlist"/>
        <w:numPr>
          <w:ilvl w:val="0"/>
          <w:numId w:val="3"/>
        </w:numPr>
        <w:tabs>
          <w:tab w:val="left" w:pos="1234"/>
        </w:tabs>
        <w:spacing w:before="38"/>
        <w:ind w:hanging="128"/>
      </w:pPr>
      <w:r>
        <w:t>usunięcie</w:t>
      </w:r>
      <w:r>
        <w:rPr>
          <w:spacing w:val="-13"/>
        </w:rPr>
        <w:t xml:space="preserve"> </w:t>
      </w:r>
      <w:r>
        <w:t>wszystkich</w:t>
      </w:r>
      <w:r>
        <w:rPr>
          <w:spacing w:val="-13"/>
        </w:rPr>
        <w:t xml:space="preserve"> </w:t>
      </w:r>
      <w:r>
        <w:rPr>
          <w:spacing w:val="-2"/>
        </w:rPr>
        <w:t>usterek.</w:t>
      </w:r>
    </w:p>
    <w:p w14:paraId="0E7597AE" w14:textId="77777777" w:rsidR="00F82EC3" w:rsidRDefault="00F82EC3">
      <w:pPr>
        <w:pStyle w:val="Tekstpodstawowy"/>
        <w:spacing w:before="77"/>
        <w:ind w:left="0"/>
      </w:pPr>
    </w:p>
    <w:p w14:paraId="5048A4AF" w14:textId="77777777" w:rsidR="00F82EC3" w:rsidRDefault="00000000">
      <w:pPr>
        <w:pStyle w:val="Akapitzlist"/>
        <w:numPr>
          <w:ilvl w:val="1"/>
          <w:numId w:val="2"/>
        </w:numPr>
        <w:tabs>
          <w:tab w:val="left" w:pos="1631"/>
        </w:tabs>
        <w:ind w:left="1631" w:hanging="384"/>
        <w:jc w:val="both"/>
        <w:rPr>
          <w:i/>
        </w:rPr>
      </w:pPr>
      <w:r>
        <w:rPr>
          <w:i/>
        </w:rPr>
        <w:t>Próby</w:t>
      </w:r>
      <w:r>
        <w:rPr>
          <w:i/>
          <w:spacing w:val="-4"/>
        </w:rPr>
        <w:t xml:space="preserve"> </w:t>
      </w:r>
      <w:r>
        <w:rPr>
          <w:i/>
        </w:rPr>
        <w:t>szczelności</w:t>
      </w:r>
      <w:r>
        <w:rPr>
          <w:i/>
          <w:spacing w:val="-3"/>
        </w:rPr>
        <w:t xml:space="preserve"> </w:t>
      </w:r>
      <w:r>
        <w:rPr>
          <w:i/>
        </w:rPr>
        <w:t>instalacji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c.o.</w:t>
      </w:r>
    </w:p>
    <w:p w14:paraId="0DE2A971" w14:textId="12BF3E2F" w:rsidR="00F82EC3" w:rsidRDefault="00000000">
      <w:pPr>
        <w:pStyle w:val="Tekstpodstawowy"/>
        <w:spacing w:before="237" w:line="465" w:lineRule="auto"/>
        <w:ind w:left="1247" w:right="955"/>
        <w:jc w:val="both"/>
      </w:pPr>
      <w:r>
        <w:t>Próby</w:t>
      </w:r>
      <w:r>
        <w:rPr>
          <w:spacing w:val="-10"/>
        </w:rPr>
        <w:t xml:space="preserve"> </w:t>
      </w:r>
      <w:r>
        <w:t>szczelności</w:t>
      </w:r>
      <w:r>
        <w:rPr>
          <w:spacing w:val="-12"/>
        </w:rPr>
        <w:t xml:space="preserve"> </w:t>
      </w:r>
      <w:r>
        <w:t>instalacji</w:t>
      </w:r>
      <w:r>
        <w:rPr>
          <w:spacing w:val="-11"/>
        </w:rPr>
        <w:t xml:space="preserve"> </w:t>
      </w:r>
      <w:r w:rsidR="004F01CF">
        <w:t>należy</w:t>
      </w:r>
      <w:r>
        <w:rPr>
          <w:spacing w:val="-11"/>
        </w:rPr>
        <w:t xml:space="preserve"> </w:t>
      </w:r>
      <w:r>
        <w:t>przeprowadzić</w:t>
      </w:r>
      <w:r>
        <w:rPr>
          <w:spacing w:val="-12"/>
        </w:rPr>
        <w:t xml:space="preserve"> </w:t>
      </w:r>
      <w:r>
        <w:t>bezpośrednio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zakończeniu</w:t>
      </w:r>
      <w:r>
        <w:rPr>
          <w:spacing w:val="-12"/>
        </w:rPr>
        <w:t xml:space="preserve"> </w:t>
      </w:r>
      <w:r w:rsidR="004F01CF">
        <w:t>montażu</w:t>
      </w:r>
      <w:r>
        <w:t xml:space="preserve">. Do prób szczelności </w:t>
      </w:r>
      <w:r w:rsidR="004F01CF">
        <w:t>należy</w:t>
      </w:r>
      <w:r>
        <w:t xml:space="preserve"> stosować wodę filtrowaną.</w:t>
      </w:r>
    </w:p>
    <w:p w14:paraId="4B8AFBB0" w14:textId="23D390E0" w:rsidR="00F82EC3" w:rsidRDefault="00000000">
      <w:pPr>
        <w:pStyle w:val="Tekstpodstawowy"/>
        <w:spacing w:line="276" w:lineRule="auto"/>
        <w:ind w:left="1106" w:right="100" w:firstLine="141"/>
        <w:jc w:val="both"/>
      </w:pPr>
      <w:r>
        <w:t xml:space="preserve">Próbę </w:t>
      </w:r>
      <w:r w:rsidR="004F01CF">
        <w:t>należy</w:t>
      </w:r>
      <w:r>
        <w:t xml:space="preserve"> przeprowadzać zgodnie z wymaganiami zawartymi w „Warunkach technicznych wykonania i odbioru rurociągów z tworzywa sztucznego”. Zgodnie z wytycznymi próbę szczelności </w:t>
      </w:r>
      <w:r w:rsidR="004F01CF">
        <w:t>należy</w:t>
      </w:r>
      <w:r>
        <w:t xml:space="preserve"> przeprowadzać przed zakryciem instalacji w całości. Przed próbą </w:t>
      </w:r>
      <w:r w:rsidR="004F01CF">
        <w:t>należy</w:t>
      </w:r>
      <w:r>
        <w:t xml:space="preserve"> napełnić instalację wodą oraz dokładnie odpowietrzyć. Napełnianie powinno się odbywać od dołu instalacji przez powrót.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instalacji</w:t>
      </w:r>
      <w:r>
        <w:rPr>
          <w:spacing w:val="-1"/>
        </w:rPr>
        <w:t xml:space="preserve"> </w:t>
      </w:r>
      <w:r>
        <w:t>c.o.</w:t>
      </w:r>
      <w:r>
        <w:rPr>
          <w:spacing w:val="-2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ciśnienie</w:t>
      </w:r>
      <w:r>
        <w:rPr>
          <w:spacing w:val="-3"/>
        </w:rPr>
        <w:t xml:space="preserve"> </w:t>
      </w:r>
      <w:r>
        <w:t>próbne</w:t>
      </w:r>
      <w:r>
        <w:rPr>
          <w:spacing w:val="-3"/>
        </w:rPr>
        <w:t xml:space="preserve"> </w:t>
      </w:r>
      <w:r>
        <w:t>równe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 w:rsidR="004F01CF">
        <w:t>najwyższemu</w:t>
      </w:r>
      <w:r>
        <w:rPr>
          <w:spacing w:val="-1"/>
        </w:rPr>
        <w:t xml:space="preserve"> </w:t>
      </w:r>
      <w:r>
        <w:t>ciśnieniu</w:t>
      </w:r>
      <w:r>
        <w:rPr>
          <w:spacing w:val="-2"/>
        </w:rPr>
        <w:t xml:space="preserve"> </w:t>
      </w:r>
      <w:r>
        <w:t>roboczemu</w:t>
      </w:r>
    </w:p>
    <w:p w14:paraId="2DE66C26" w14:textId="5AC659D9" w:rsidR="00F82EC3" w:rsidRDefault="00000000">
      <w:pPr>
        <w:pStyle w:val="Tekstpodstawowy"/>
        <w:spacing w:before="1" w:line="276" w:lineRule="auto"/>
        <w:ind w:left="1106" w:right="100"/>
        <w:jc w:val="both"/>
      </w:pPr>
      <w:r>
        <w:t xml:space="preserve">+ 0,2 </w:t>
      </w:r>
      <w:proofErr w:type="spellStart"/>
      <w:r>
        <w:t>MPa</w:t>
      </w:r>
      <w:proofErr w:type="spellEnd"/>
      <w:r>
        <w:t xml:space="preserve">. Wartość tę </w:t>
      </w:r>
      <w:r w:rsidR="004F01CF">
        <w:t>należy</w:t>
      </w:r>
      <w:r>
        <w:t xml:space="preserve"> dwukrotnie podnoście w okresie 30 minut po pierwszej wartości. Po dalszych 30 minutach spadek ciśnienia nie </w:t>
      </w:r>
      <w:r w:rsidR="004F01CF">
        <w:t>może</w:t>
      </w:r>
      <w:r>
        <w:t xml:space="preserve"> przekraczać 0,06 </w:t>
      </w:r>
      <w:proofErr w:type="spellStart"/>
      <w:r>
        <w:t>MPa</w:t>
      </w:r>
      <w:proofErr w:type="spellEnd"/>
      <w:r>
        <w:t>. W czasie</w:t>
      </w:r>
      <w:r>
        <w:rPr>
          <w:spacing w:val="40"/>
        </w:rPr>
        <w:t xml:space="preserve"> </w:t>
      </w:r>
      <w:r>
        <w:t xml:space="preserve">następnych 120 minut spadek ciśnienia nie </w:t>
      </w:r>
      <w:r w:rsidR="004F01CF">
        <w:t>może</w:t>
      </w:r>
      <w:r>
        <w:t xml:space="preserve"> przekroczyć 0,02 </w:t>
      </w:r>
      <w:proofErr w:type="spellStart"/>
      <w:r>
        <w:t>MPa</w:t>
      </w:r>
      <w:proofErr w:type="spellEnd"/>
      <w:r>
        <w:t>.</w:t>
      </w:r>
    </w:p>
    <w:p w14:paraId="7BCFC624" w14:textId="26E16EA7" w:rsidR="00F82EC3" w:rsidRDefault="004F01CF">
      <w:pPr>
        <w:pStyle w:val="Tekstpodstawowy"/>
        <w:spacing w:before="200" w:line="276" w:lineRule="auto"/>
        <w:ind w:left="1106" w:right="101" w:firstLine="141"/>
        <w:jc w:val="both"/>
      </w:pPr>
      <w:r>
        <w:t>Podwyższenia</w:t>
      </w:r>
      <w:r w:rsidR="00000000">
        <w:t xml:space="preserve"> ciśnienia w instalacji (jej części) do ciśnienia próbnego </w:t>
      </w:r>
      <w:r>
        <w:t>należy</w:t>
      </w:r>
      <w:r w:rsidR="00000000">
        <w:t xml:space="preserve"> dokonać pompką hydrauliczną </w:t>
      </w:r>
      <w:r>
        <w:t>wyposażoną</w:t>
      </w:r>
      <w:r w:rsidR="00000000">
        <w:t xml:space="preserve"> w zawory odcinające i manometr.</w:t>
      </w:r>
    </w:p>
    <w:p w14:paraId="6CF15933" w14:textId="64F0EE55" w:rsidR="00F82EC3" w:rsidRDefault="00000000">
      <w:pPr>
        <w:pStyle w:val="Tekstpodstawowy"/>
        <w:spacing w:before="199" w:line="276" w:lineRule="auto"/>
        <w:ind w:left="1106" w:right="100" w:firstLine="141"/>
        <w:jc w:val="both"/>
      </w:pPr>
      <w:r>
        <w:t xml:space="preserve">Ciśnienie próbne powinno być mierzone w </w:t>
      </w:r>
      <w:r w:rsidR="004F01CF">
        <w:t>najniższym</w:t>
      </w:r>
      <w:r>
        <w:t xml:space="preserve"> punkcie instalacji manometrem tarczowym cechowanym o </w:t>
      </w:r>
      <w:r w:rsidR="004F01CF">
        <w:t>dużej</w:t>
      </w:r>
      <w:r>
        <w:t xml:space="preserve"> tarczy z podziałką co 0,01 </w:t>
      </w:r>
      <w:proofErr w:type="spellStart"/>
      <w:r>
        <w:t>MPa</w:t>
      </w:r>
      <w:proofErr w:type="spellEnd"/>
      <w:r>
        <w:t>.</w:t>
      </w:r>
    </w:p>
    <w:p w14:paraId="01F7D8C4" w14:textId="77777777" w:rsidR="00F82EC3" w:rsidRDefault="00000000">
      <w:pPr>
        <w:pStyle w:val="Tekstpodstawowy"/>
        <w:spacing w:before="201" w:line="276" w:lineRule="auto"/>
        <w:ind w:left="1106" w:right="99" w:firstLine="141"/>
        <w:jc w:val="both"/>
      </w:pPr>
      <w:r>
        <w:t xml:space="preserve">Podczas próby prędkość wzrostu ciśnienia od ciśnienia roboczego do ciśnienia próbnego nie powinna przekraczać 0,1 </w:t>
      </w:r>
      <w:proofErr w:type="spellStart"/>
      <w:r>
        <w:t>MPa</w:t>
      </w:r>
      <w:proofErr w:type="spellEnd"/>
      <w:r>
        <w:t xml:space="preserve"> na minutę.</w:t>
      </w:r>
    </w:p>
    <w:p w14:paraId="1C438596" w14:textId="23E99887" w:rsidR="00F82EC3" w:rsidRDefault="00000000">
      <w:pPr>
        <w:pStyle w:val="Tekstpodstawowy"/>
        <w:spacing w:before="199" w:line="276" w:lineRule="auto"/>
        <w:ind w:left="1106" w:right="99" w:firstLine="141"/>
        <w:jc w:val="both"/>
      </w:pPr>
      <w:r>
        <w:t xml:space="preserve">W czasie przeprowadzania próby </w:t>
      </w:r>
      <w:r w:rsidR="004F01CF">
        <w:t>należy</w:t>
      </w:r>
      <w:r>
        <w:t xml:space="preserve"> starać się o utrzymanie stałej temperatury wody, </w:t>
      </w:r>
      <w:r w:rsidR="004F01CF">
        <w:t>gdyż</w:t>
      </w:r>
      <w:r>
        <w:t xml:space="preserve"> jej zmiany ze względu na rozszerzalność cieplną mogą zafałszować wyniki.</w:t>
      </w:r>
    </w:p>
    <w:p w14:paraId="65688FAD" w14:textId="77777777" w:rsidR="00F82EC3" w:rsidRDefault="00000000">
      <w:pPr>
        <w:pStyle w:val="Tekstpodstawowy"/>
        <w:spacing w:before="200"/>
        <w:ind w:left="1248"/>
      </w:pPr>
      <w:r>
        <w:t>Próba</w:t>
      </w:r>
      <w:r>
        <w:rPr>
          <w:spacing w:val="-9"/>
        </w:rPr>
        <w:t xml:space="preserve"> </w:t>
      </w:r>
      <w:r>
        <w:t>powinna</w:t>
      </w:r>
      <w:r>
        <w:rPr>
          <w:spacing w:val="-8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prowadzona</w:t>
      </w:r>
      <w:r>
        <w:rPr>
          <w:spacing w:val="-8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odłączonym</w:t>
      </w:r>
      <w:r>
        <w:rPr>
          <w:spacing w:val="-10"/>
        </w:rPr>
        <w:t xml:space="preserve"> </w:t>
      </w:r>
      <w:r>
        <w:t>źródle</w:t>
      </w:r>
      <w:r>
        <w:rPr>
          <w:spacing w:val="-7"/>
        </w:rPr>
        <w:t xml:space="preserve"> </w:t>
      </w:r>
      <w:r>
        <w:t>ciepła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naczyniu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wzbiorczym</w:t>
      </w:r>
      <w:proofErr w:type="spellEnd"/>
      <w:r>
        <w:rPr>
          <w:spacing w:val="-2"/>
        </w:rPr>
        <w:t>.</w:t>
      </w:r>
    </w:p>
    <w:p w14:paraId="775CDBED" w14:textId="5A483106" w:rsidR="00F82EC3" w:rsidRDefault="00000000">
      <w:pPr>
        <w:pStyle w:val="Tekstpodstawowy"/>
        <w:spacing w:before="238" w:line="276" w:lineRule="auto"/>
        <w:ind w:left="1106" w:right="100" w:firstLine="426"/>
        <w:jc w:val="both"/>
      </w:pPr>
      <w:r>
        <w:t xml:space="preserve">Po próbie zasadniczej na zimno wykonuje się próby na gorąco. Przyrost temperatury wody nie </w:t>
      </w:r>
      <w:r>
        <w:lastRenderedPageBreak/>
        <w:t>powinien przekraczać 5°C na godzinę. Po osiągnięciu parametrów pracy mo</w:t>
      </w:r>
      <w:r w:rsidR="004F01CF">
        <w:t>ż</w:t>
      </w:r>
      <w:r>
        <w:t>na przystąpić do regulacji</w:t>
      </w:r>
      <w:r>
        <w:rPr>
          <w:spacing w:val="71"/>
        </w:rPr>
        <w:t xml:space="preserve"> </w:t>
      </w:r>
      <w:r>
        <w:t>instalacji.</w:t>
      </w:r>
      <w:r>
        <w:rPr>
          <w:spacing w:val="71"/>
        </w:rPr>
        <w:t xml:space="preserve"> </w:t>
      </w:r>
      <w:r>
        <w:t>Prawidłowość</w:t>
      </w:r>
      <w:r>
        <w:rPr>
          <w:spacing w:val="71"/>
        </w:rPr>
        <w:t xml:space="preserve"> </w:t>
      </w:r>
      <w:r>
        <w:t>regulacji</w:t>
      </w:r>
      <w:r>
        <w:rPr>
          <w:spacing w:val="71"/>
        </w:rPr>
        <w:t xml:space="preserve"> </w:t>
      </w:r>
      <w:r>
        <w:t>nale</w:t>
      </w:r>
      <w:r w:rsidR="004F01CF">
        <w:t>ż</w:t>
      </w:r>
      <w:r>
        <w:t>y</w:t>
      </w:r>
      <w:r>
        <w:rPr>
          <w:spacing w:val="71"/>
        </w:rPr>
        <w:t xml:space="preserve"> </w:t>
      </w:r>
      <w:r>
        <w:t>ocenić</w:t>
      </w:r>
      <w:r>
        <w:rPr>
          <w:spacing w:val="7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71"/>
        </w:rPr>
        <w:t xml:space="preserve"> </w:t>
      </w:r>
      <w:r>
        <w:t>temperatury</w:t>
      </w:r>
      <w:r>
        <w:rPr>
          <w:spacing w:val="72"/>
        </w:rPr>
        <w:t xml:space="preserve"> </w:t>
      </w:r>
      <w:r>
        <w:t xml:space="preserve">powrotu. W przypadku wystąpienia przecieków podczas przeprowadzania próby szczelności </w:t>
      </w:r>
      <w:r w:rsidR="004F01CF">
        <w:t>należy</w:t>
      </w:r>
      <w:r>
        <w:t xml:space="preserve"> je usunąć</w:t>
      </w:r>
      <w:r>
        <w:rPr>
          <w:spacing w:val="40"/>
        </w:rPr>
        <w:t xml:space="preserve"> </w:t>
      </w:r>
      <w:r>
        <w:t>i ponownie</w:t>
      </w:r>
      <w:r>
        <w:rPr>
          <w:spacing w:val="40"/>
        </w:rPr>
        <w:t xml:space="preserve"> </w:t>
      </w:r>
      <w:r>
        <w:t>przeprowadzić całą próbę od początku.</w:t>
      </w:r>
    </w:p>
    <w:p w14:paraId="406E0B82" w14:textId="173E9E3B" w:rsidR="00F82EC3" w:rsidRDefault="00000000">
      <w:pPr>
        <w:pStyle w:val="Tekstpodstawowy"/>
        <w:spacing w:before="200" w:line="276" w:lineRule="auto"/>
        <w:ind w:left="1106" w:right="100" w:firstLine="426"/>
        <w:jc w:val="both"/>
      </w:pPr>
      <w:r>
        <w:t>Po</w:t>
      </w:r>
      <w:r>
        <w:rPr>
          <w:spacing w:val="40"/>
        </w:rPr>
        <w:t xml:space="preserve"> </w:t>
      </w:r>
      <w:r>
        <w:t>przeprowadzonych</w:t>
      </w:r>
      <w:r>
        <w:rPr>
          <w:spacing w:val="40"/>
        </w:rPr>
        <w:t xml:space="preserve"> </w:t>
      </w:r>
      <w:r>
        <w:t>próbach</w:t>
      </w:r>
      <w:r>
        <w:rPr>
          <w:spacing w:val="40"/>
        </w:rPr>
        <w:t xml:space="preserve"> </w:t>
      </w:r>
      <w:r>
        <w:t>szczelności</w:t>
      </w:r>
      <w:r>
        <w:rPr>
          <w:spacing w:val="40"/>
        </w:rPr>
        <w:t xml:space="preserve"> </w:t>
      </w:r>
      <w:r w:rsidR="004F01CF">
        <w:t>należy</w:t>
      </w:r>
      <w:r>
        <w:rPr>
          <w:spacing w:val="40"/>
        </w:rPr>
        <w:t xml:space="preserve"> </w:t>
      </w:r>
      <w:r>
        <w:t>wykonać</w:t>
      </w:r>
      <w:r>
        <w:rPr>
          <w:spacing w:val="40"/>
        </w:rPr>
        <w:t xml:space="preserve"> </w:t>
      </w:r>
      <w:r>
        <w:t>odbiory</w:t>
      </w:r>
      <w:r>
        <w:rPr>
          <w:spacing w:val="40"/>
        </w:rPr>
        <w:t xml:space="preserve"> </w:t>
      </w:r>
      <w:r>
        <w:t>instalacji</w:t>
      </w:r>
      <w:r>
        <w:rPr>
          <w:spacing w:val="40"/>
        </w:rPr>
        <w:t xml:space="preserve"> </w:t>
      </w:r>
      <w:r>
        <w:t>przewidziane w „Warunkach technicznych wykonania i odbioru robót budowlano-</w:t>
      </w:r>
      <w:r w:rsidR="004F01CF">
        <w:t>montażowych</w:t>
      </w:r>
      <w:r>
        <w:t>.” Tom II.</w:t>
      </w:r>
    </w:p>
    <w:p w14:paraId="4B5C6892" w14:textId="77777777" w:rsidR="00F82EC3" w:rsidRDefault="00000000">
      <w:pPr>
        <w:pStyle w:val="Akapitzlist"/>
        <w:numPr>
          <w:ilvl w:val="0"/>
          <w:numId w:val="2"/>
        </w:numPr>
        <w:tabs>
          <w:tab w:val="left" w:pos="1207"/>
        </w:tabs>
        <w:spacing w:before="81"/>
        <w:ind w:left="1207" w:hanging="384"/>
      </w:pPr>
      <w:r>
        <w:rPr>
          <w:w w:val="110"/>
        </w:rPr>
        <w:t>Obmiar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robót</w:t>
      </w:r>
    </w:p>
    <w:p w14:paraId="332498E8" w14:textId="0323773E" w:rsidR="00F82EC3" w:rsidRDefault="00000000">
      <w:pPr>
        <w:pStyle w:val="Tekstpodstawowy"/>
        <w:spacing w:before="237" w:line="276" w:lineRule="auto"/>
        <w:ind w:left="1106" w:right="99" w:firstLine="141"/>
        <w:jc w:val="both"/>
      </w:pPr>
      <w:r>
        <w:t xml:space="preserve">Obmiar robót polega na określeniu faktycznego zakresu robót, oraz podania rzeczywistych ilości </w:t>
      </w:r>
      <w:r w:rsidR="004F01CF">
        <w:t>zużytych</w:t>
      </w:r>
      <w:r>
        <w:rPr>
          <w:spacing w:val="40"/>
        </w:rPr>
        <w:t xml:space="preserve"> </w:t>
      </w:r>
      <w:r>
        <w:t>materiałów.</w:t>
      </w:r>
      <w:r>
        <w:rPr>
          <w:spacing w:val="40"/>
        </w:rPr>
        <w:t xml:space="preserve"> </w:t>
      </w:r>
      <w:r>
        <w:t>Obmiar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>
        <w:t>obejmuje</w:t>
      </w:r>
      <w:r>
        <w:rPr>
          <w:spacing w:val="40"/>
        </w:rPr>
        <w:t xml:space="preserve"> </w:t>
      </w:r>
      <w:r>
        <w:t>roboty</w:t>
      </w:r>
      <w:r>
        <w:rPr>
          <w:spacing w:val="40"/>
        </w:rPr>
        <w:t xml:space="preserve"> </w:t>
      </w:r>
      <w:r>
        <w:t>objęte</w:t>
      </w:r>
      <w:r>
        <w:rPr>
          <w:spacing w:val="40"/>
        </w:rPr>
        <w:t xml:space="preserve"> </w:t>
      </w:r>
      <w:r>
        <w:t>umową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ewentualne</w:t>
      </w:r>
      <w:r>
        <w:rPr>
          <w:spacing w:val="40"/>
        </w:rPr>
        <w:t xml:space="preserve"> </w:t>
      </w:r>
      <w:r>
        <w:t>dodatkowe i</w:t>
      </w:r>
      <w:r>
        <w:rPr>
          <w:spacing w:val="-2"/>
        </w:rPr>
        <w:t xml:space="preserve"> </w:t>
      </w:r>
      <w:r>
        <w:t>nieprzewidziane, których konieczność wykonania uzgodniona będzie w trakcie trwania robót, pomiędzy wykonawcą a inspektorem nadzoru. Jednostką dla urządzeń jest 1 sztuka lub 1 komplet. Dla przewodów centralnego ogrzewania 1 m długości. Dla robót izolacyjnych i antykorozyjnych jednostką obmiaru jest 1m2 powierzchni. Dla płukania instalacji i dla prób szczelności jednostką obmiaru jest 1 m długości.</w:t>
      </w:r>
    </w:p>
    <w:p w14:paraId="1E0ADD64" w14:textId="77777777" w:rsidR="00F82EC3" w:rsidRDefault="00000000">
      <w:pPr>
        <w:pStyle w:val="Tekstpodstawowy"/>
        <w:spacing w:before="200"/>
        <w:ind w:left="1247"/>
      </w:pPr>
      <w:r>
        <w:t>Obmiaru</w:t>
      </w:r>
      <w:r>
        <w:rPr>
          <w:spacing w:val="-9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dokonuje</w:t>
      </w:r>
      <w:r>
        <w:rPr>
          <w:spacing w:val="-9"/>
        </w:rPr>
        <w:t xml:space="preserve"> </w:t>
      </w:r>
      <w:r>
        <w:t>wykonawca,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określony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warunkach</w:t>
      </w:r>
      <w:r>
        <w:rPr>
          <w:spacing w:val="-9"/>
        </w:rPr>
        <w:t xml:space="preserve"> </w:t>
      </w:r>
      <w:r>
        <w:rPr>
          <w:spacing w:val="-2"/>
        </w:rPr>
        <w:t>kontraktu.</w:t>
      </w:r>
    </w:p>
    <w:p w14:paraId="21DC0864" w14:textId="2DBAFCC1" w:rsidR="00F82EC3" w:rsidRDefault="00000000">
      <w:pPr>
        <w:pStyle w:val="Tekstpodstawowy"/>
        <w:spacing w:before="238" w:line="276" w:lineRule="auto"/>
        <w:ind w:left="1106" w:right="99" w:firstLine="141"/>
        <w:jc w:val="both"/>
      </w:pPr>
      <w:r>
        <w:t>Sporządzony</w:t>
      </w:r>
      <w:r>
        <w:rPr>
          <w:spacing w:val="64"/>
        </w:rPr>
        <w:t xml:space="preserve"> </w:t>
      </w:r>
      <w:r>
        <w:t>obmiar</w:t>
      </w:r>
      <w:r>
        <w:rPr>
          <w:spacing w:val="64"/>
        </w:rPr>
        <w:t xml:space="preserve"> </w:t>
      </w:r>
      <w:r>
        <w:t>robót</w:t>
      </w:r>
      <w:r>
        <w:rPr>
          <w:spacing w:val="63"/>
        </w:rPr>
        <w:t xml:space="preserve"> </w:t>
      </w:r>
      <w:r>
        <w:t>wykonawca</w:t>
      </w:r>
      <w:r>
        <w:rPr>
          <w:spacing w:val="63"/>
        </w:rPr>
        <w:t xml:space="preserve"> </w:t>
      </w:r>
      <w:r>
        <w:t>uzgadnia</w:t>
      </w:r>
      <w:r>
        <w:rPr>
          <w:spacing w:val="64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inspektorem</w:t>
      </w:r>
      <w:r>
        <w:rPr>
          <w:spacing w:val="40"/>
        </w:rPr>
        <w:t xml:space="preserve"> </w:t>
      </w:r>
      <w:r>
        <w:t>nadzoru</w:t>
      </w:r>
      <w:r>
        <w:rPr>
          <w:spacing w:val="65"/>
        </w:rPr>
        <w:t xml:space="preserve"> </w:t>
      </w:r>
      <w:r>
        <w:t>w</w:t>
      </w:r>
      <w:r>
        <w:rPr>
          <w:spacing w:val="63"/>
        </w:rPr>
        <w:t xml:space="preserve"> </w:t>
      </w:r>
      <w:r>
        <w:t>trybie</w:t>
      </w:r>
      <w:r>
        <w:rPr>
          <w:spacing w:val="63"/>
        </w:rPr>
        <w:t xml:space="preserve"> </w:t>
      </w:r>
      <w:r>
        <w:t>ustalonym w</w:t>
      </w:r>
      <w:r>
        <w:rPr>
          <w:spacing w:val="-3"/>
        </w:rPr>
        <w:t xml:space="preserve"> </w:t>
      </w:r>
      <w:r>
        <w:t>umowie.</w:t>
      </w:r>
      <w:r>
        <w:rPr>
          <w:spacing w:val="40"/>
        </w:rPr>
        <w:t xml:space="preserve"> </w:t>
      </w:r>
      <w:r>
        <w:t>Wyniki</w:t>
      </w:r>
      <w:r>
        <w:rPr>
          <w:spacing w:val="40"/>
        </w:rPr>
        <w:t xml:space="preserve"> </w:t>
      </w:r>
      <w:r>
        <w:t>obmiaru</w:t>
      </w:r>
      <w:r>
        <w:rPr>
          <w:spacing w:val="40"/>
        </w:rPr>
        <w:t xml:space="preserve"> </w:t>
      </w:r>
      <w:r>
        <w:t>robót</w:t>
      </w:r>
      <w:r>
        <w:rPr>
          <w:spacing w:val="40"/>
        </w:rPr>
        <w:t xml:space="preserve"> </w:t>
      </w:r>
      <w:r w:rsidR="004F01CF">
        <w:t>należy</w:t>
      </w:r>
      <w:r>
        <w:rPr>
          <w:spacing w:val="68"/>
        </w:rPr>
        <w:t xml:space="preserve"> </w:t>
      </w:r>
      <w:r>
        <w:t>porównać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dokumentacją</w:t>
      </w:r>
      <w:r>
        <w:rPr>
          <w:spacing w:val="40"/>
        </w:rPr>
        <w:t xml:space="preserve"> </w:t>
      </w:r>
      <w:r>
        <w:t>techniczno-kosztorysową,</w:t>
      </w:r>
      <w:r>
        <w:rPr>
          <w:spacing w:val="80"/>
        </w:rPr>
        <w:t xml:space="preserve"> </w:t>
      </w:r>
      <w:r>
        <w:t xml:space="preserve">w celu określenia ewentualnych </w:t>
      </w:r>
      <w:r w:rsidR="004F01CF">
        <w:t>rozbieżności</w:t>
      </w:r>
      <w:r>
        <w:t xml:space="preserve"> w ilościach robót.</w:t>
      </w:r>
    </w:p>
    <w:p w14:paraId="113AAD9C" w14:textId="77777777" w:rsidR="00F82EC3" w:rsidRDefault="00000000">
      <w:pPr>
        <w:pStyle w:val="Tekstpodstawowy"/>
        <w:spacing w:before="201"/>
        <w:ind w:left="1106"/>
      </w:pPr>
      <w:r>
        <w:t>8.0.</w:t>
      </w:r>
      <w:r>
        <w:rPr>
          <w:spacing w:val="25"/>
        </w:rPr>
        <w:t xml:space="preserve"> </w:t>
      </w:r>
      <w:r>
        <w:t>Odbiór</w:t>
      </w:r>
      <w:r>
        <w:rPr>
          <w:spacing w:val="25"/>
        </w:rPr>
        <w:t xml:space="preserve"> </w:t>
      </w:r>
      <w:r>
        <w:rPr>
          <w:spacing w:val="-4"/>
        </w:rPr>
        <w:t>robót</w:t>
      </w:r>
    </w:p>
    <w:p w14:paraId="132305E1" w14:textId="77777777" w:rsidR="00F82EC3" w:rsidRDefault="00000000">
      <w:pPr>
        <w:pStyle w:val="Tekstpodstawowy"/>
        <w:spacing w:before="237" w:line="276" w:lineRule="auto"/>
        <w:ind w:left="1106" w:right="101" w:firstLine="141"/>
        <w:jc w:val="both"/>
      </w:pPr>
      <w:r>
        <w:t>Odbioru robót dokonuje zespół powołany przez Inwestora, z udziałem inspektora nadzoru po całkowitym zakończeniu pracy i dokonaniu prób i pomiarów skuteczności działania instalacji c.o. Przyjęcie</w:t>
      </w:r>
      <w:r>
        <w:rPr>
          <w:spacing w:val="76"/>
        </w:rPr>
        <w:t xml:space="preserve"> </w:t>
      </w:r>
      <w:r>
        <w:t>robót</w:t>
      </w:r>
      <w:r>
        <w:rPr>
          <w:spacing w:val="77"/>
        </w:rPr>
        <w:t xml:space="preserve"> </w:t>
      </w:r>
      <w:proofErr w:type="spellStart"/>
      <w:r>
        <w:t>moŜe</w:t>
      </w:r>
      <w:proofErr w:type="spellEnd"/>
      <w:r>
        <w:rPr>
          <w:spacing w:val="76"/>
        </w:rPr>
        <w:t xml:space="preserve"> </w:t>
      </w:r>
      <w:r>
        <w:t>nastąpić</w:t>
      </w:r>
      <w:r>
        <w:rPr>
          <w:spacing w:val="76"/>
        </w:rPr>
        <w:t xml:space="preserve"> </w:t>
      </w:r>
      <w:r>
        <w:t>tylko</w:t>
      </w:r>
      <w:r>
        <w:rPr>
          <w:spacing w:val="76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przypadku</w:t>
      </w:r>
      <w:r>
        <w:rPr>
          <w:spacing w:val="77"/>
        </w:rPr>
        <w:t xml:space="preserve"> </w:t>
      </w:r>
      <w:r>
        <w:t>prac</w:t>
      </w:r>
      <w:r>
        <w:rPr>
          <w:spacing w:val="76"/>
        </w:rPr>
        <w:t xml:space="preserve"> </w:t>
      </w:r>
      <w:r>
        <w:t>zgodnie</w:t>
      </w:r>
      <w:r>
        <w:rPr>
          <w:spacing w:val="76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dokumentacją</w:t>
      </w:r>
      <w:r>
        <w:rPr>
          <w:spacing w:val="76"/>
        </w:rPr>
        <w:t xml:space="preserve"> </w:t>
      </w:r>
      <w:r>
        <w:t>projektową i obowiązującymi normami oraz przepisami.</w:t>
      </w:r>
    </w:p>
    <w:p w14:paraId="41A531CD" w14:textId="77777777" w:rsidR="00F82EC3" w:rsidRDefault="00000000">
      <w:pPr>
        <w:pStyle w:val="Tekstpodstawowy"/>
        <w:spacing w:before="202"/>
        <w:ind w:left="823"/>
      </w:pPr>
      <w:r>
        <w:rPr>
          <w:w w:val="105"/>
        </w:rPr>
        <w:t>9.0.</w:t>
      </w:r>
      <w:r>
        <w:rPr>
          <w:spacing w:val="-9"/>
          <w:w w:val="105"/>
        </w:rPr>
        <w:t xml:space="preserve"> </w:t>
      </w:r>
      <w:r>
        <w:rPr>
          <w:w w:val="105"/>
        </w:rPr>
        <w:t>Podstawa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płatności</w:t>
      </w:r>
    </w:p>
    <w:p w14:paraId="79744DA0" w14:textId="2261275F" w:rsidR="00F82EC3" w:rsidRDefault="00000000">
      <w:pPr>
        <w:pStyle w:val="Tekstpodstawowy"/>
        <w:spacing w:before="236" w:line="276" w:lineRule="auto"/>
        <w:ind w:left="1106" w:right="2867"/>
      </w:pPr>
      <w:r>
        <w:t xml:space="preserve">Podstawę płatności stanowi cena jednostkowa 1 m rurociągów. Podstawą płatności za </w:t>
      </w:r>
      <w:r w:rsidR="004F01CF">
        <w:t>montaż</w:t>
      </w:r>
      <w:r>
        <w:t xml:space="preserve"> urządzeń jest 1 komplet lub 1 sztuka. Podstawą</w:t>
      </w:r>
      <w:r>
        <w:rPr>
          <w:spacing w:val="-5"/>
        </w:rPr>
        <w:t xml:space="preserve"> </w:t>
      </w:r>
      <w:r>
        <w:t>płatności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płukanie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próby</w:t>
      </w:r>
      <w:r>
        <w:rPr>
          <w:spacing w:val="-5"/>
        </w:rPr>
        <w:t xml:space="preserve"> </w:t>
      </w:r>
      <w:r>
        <w:t>szczelności</w:t>
      </w:r>
      <w:r>
        <w:rPr>
          <w:spacing w:val="-5"/>
        </w:rPr>
        <w:t xml:space="preserve"> </w:t>
      </w:r>
      <w:r>
        <w:t>instalacji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1m.</w:t>
      </w:r>
    </w:p>
    <w:p w14:paraId="7DD2F040" w14:textId="445A2FA7" w:rsidR="00F82EC3" w:rsidRDefault="00000000">
      <w:pPr>
        <w:pStyle w:val="Tekstpodstawowy"/>
        <w:spacing w:line="253" w:lineRule="exact"/>
        <w:ind w:left="1106"/>
      </w:pPr>
      <w:r>
        <w:t>Ceny</w:t>
      </w:r>
      <w:r>
        <w:rPr>
          <w:spacing w:val="-11"/>
        </w:rPr>
        <w:t xml:space="preserve"> </w:t>
      </w:r>
      <w:r>
        <w:t>obejmują:</w:t>
      </w:r>
      <w:r>
        <w:rPr>
          <w:spacing w:val="-10"/>
        </w:rPr>
        <w:t xml:space="preserve"> </w:t>
      </w:r>
      <w:r>
        <w:t>materiał,</w:t>
      </w:r>
      <w:r>
        <w:rPr>
          <w:spacing w:val="-11"/>
        </w:rPr>
        <w:t xml:space="preserve"> </w:t>
      </w:r>
      <w:r>
        <w:t>dowóz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 w:rsidR="004F01CF">
        <w:t>montaż</w:t>
      </w:r>
      <w:r>
        <w:t>,</w:t>
      </w:r>
      <w:r>
        <w:rPr>
          <w:spacing w:val="-11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dokumentacją</w:t>
      </w:r>
      <w:r>
        <w:rPr>
          <w:spacing w:val="-11"/>
        </w:rPr>
        <w:t xml:space="preserve"> </w:t>
      </w:r>
      <w:r>
        <w:rPr>
          <w:spacing w:val="-2"/>
        </w:rPr>
        <w:t>techniczną.</w:t>
      </w:r>
    </w:p>
    <w:p w14:paraId="2057D4A4" w14:textId="77777777" w:rsidR="00F82EC3" w:rsidRDefault="00F82EC3">
      <w:pPr>
        <w:pStyle w:val="Tekstpodstawowy"/>
        <w:spacing w:before="77"/>
        <w:ind w:left="0"/>
      </w:pPr>
    </w:p>
    <w:p w14:paraId="64856820" w14:textId="77777777" w:rsidR="00F82EC3" w:rsidRDefault="00000000">
      <w:pPr>
        <w:pStyle w:val="Tekstpodstawowy"/>
        <w:spacing w:before="1"/>
        <w:ind w:left="823"/>
      </w:pPr>
      <w:r>
        <w:rPr>
          <w:w w:val="105"/>
        </w:rPr>
        <w:t>1.0.</w:t>
      </w:r>
      <w:r>
        <w:rPr>
          <w:spacing w:val="34"/>
          <w:w w:val="105"/>
        </w:rPr>
        <w:t xml:space="preserve"> </w:t>
      </w:r>
      <w:r>
        <w:rPr>
          <w:w w:val="105"/>
        </w:rPr>
        <w:t>Normy,</w:t>
      </w:r>
      <w:r>
        <w:rPr>
          <w:spacing w:val="-4"/>
          <w:w w:val="105"/>
        </w:rPr>
        <w:t xml:space="preserve"> </w:t>
      </w:r>
      <w:r>
        <w:rPr>
          <w:w w:val="105"/>
        </w:rPr>
        <w:t>katalogi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związane</w:t>
      </w:r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opracowaniem</w:t>
      </w:r>
      <w:r>
        <w:rPr>
          <w:spacing w:val="-4"/>
          <w:w w:val="105"/>
        </w:rPr>
        <w:t xml:space="preserve"> </w:t>
      </w:r>
      <w:r>
        <w:rPr>
          <w:w w:val="105"/>
        </w:rPr>
        <w:t>dokumentacji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przetargowej</w:t>
      </w:r>
    </w:p>
    <w:p w14:paraId="6CF87794" w14:textId="77777777" w:rsidR="00F82EC3" w:rsidRDefault="00F82EC3">
      <w:pPr>
        <w:pStyle w:val="Tekstpodstawowy"/>
        <w:ind w:left="0"/>
      </w:pPr>
    </w:p>
    <w:p w14:paraId="13104E72" w14:textId="77777777" w:rsidR="00F82EC3" w:rsidRDefault="00000000">
      <w:pPr>
        <w:pStyle w:val="Akapitzlist"/>
        <w:numPr>
          <w:ilvl w:val="1"/>
          <w:numId w:val="6"/>
        </w:numPr>
        <w:tabs>
          <w:tab w:val="left" w:pos="1740"/>
        </w:tabs>
        <w:ind w:left="1740" w:hanging="493"/>
        <w:jc w:val="left"/>
        <w:rPr>
          <w:i/>
        </w:rPr>
      </w:pPr>
      <w:r>
        <w:rPr>
          <w:i/>
          <w:spacing w:val="-2"/>
        </w:rPr>
        <w:t>Katalogi</w:t>
      </w:r>
    </w:p>
    <w:p w14:paraId="739E319E" w14:textId="77777777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237"/>
        <w:ind w:left="1375" w:hanging="128"/>
      </w:pPr>
      <w:r>
        <w:t>katalogi</w:t>
      </w:r>
      <w:r>
        <w:rPr>
          <w:spacing w:val="-10"/>
        </w:rPr>
        <w:t xml:space="preserve"> </w:t>
      </w:r>
      <w:r>
        <w:t>armatury</w:t>
      </w:r>
      <w:r>
        <w:rPr>
          <w:spacing w:val="-10"/>
        </w:rPr>
        <w:t xml:space="preserve"> </w:t>
      </w:r>
      <w:r>
        <w:rPr>
          <w:spacing w:val="-2"/>
        </w:rPr>
        <w:t>przemysłowej</w:t>
      </w:r>
    </w:p>
    <w:p w14:paraId="16E2822C" w14:textId="77777777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37"/>
        <w:ind w:left="1375" w:hanging="128"/>
      </w:pPr>
      <w:r>
        <w:t>katalogi</w:t>
      </w:r>
      <w:r>
        <w:rPr>
          <w:spacing w:val="-12"/>
        </w:rPr>
        <w:t xml:space="preserve"> </w:t>
      </w:r>
      <w:r>
        <w:t>armatury</w:t>
      </w:r>
      <w:r>
        <w:rPr>
          <w:spacing w:val="-10"/>
        </w:rPr>
        <w:t xml:space="preserve"> </w:t>
      </w:r>
      <w:r>
        <w:t>zaporowej</w:t>
      </w:r>
      <w:r>
        <w:rPr>
          <w:spacing w:val="-12"/>
        </w:rPr>
        <w:t xml:space="preserve"> </w:t>
      </w:r>
      <w:r>
        <w:rPr>
          <w:spacing w:val="-2"/>
        </w:rPr>
        <w:t>kulowej</w:t>
      </w:r>
    </w:p>
    <w:p w14:paraId="0AA88A8F" w14:textId="65F5674C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39"/>
        <w:ind w:left="1375" w:hanging="128"/>
      </w:pPr>
      <w:r>
        <w:rPr>
          <w:spacing w:val="-2"/>
        </w:rPr>
        <w:t>katalogi</w:t>
      </w:r>
      <w:r>
        <w:rPr>
          <w:spacing w:val="1"/>
        </w:rPr>
        <w:t xml:space="preserve"> </w:t>
      </w:r>
      <w:r>
        <w:rPr>
          <w:spacing w:val="-2"/>
        </w:rPr>
        <w:t>wyrobów</w:t>
      </w:r>
      <w:r>
        <w:rPr>
          <w:spacing w:val="1"/>
        </w:rPr>
        <w:t xml:space="preserve"> </w:t>
      </w:r>
      <w:r>
        <w:rPr>
          <w:spacing w:val="-2"/>
        </w:rPr>
        <w:t>bran</w:t>
      </w:r>
      <w:r w:rsidR="004F01CF">
        <w:rPr>
          <w:spacing w:val="-2"/>
        </w:rPr>
        <w:t>ż</w:t>
      </w:r>
      <w:r>
        <w:rPr>
          <w:spacing w:val="-2"/>
        </w:rPr>
        <w:t>y</w:t>
      </w:r>
      <w:r>
        <w:rPr>
          <w:spacing w:val="1"/>
        </w:rPr>
        <w:t xml:space="preserve"> </w:t>
      </w:r>
      <w:r>
        <w:rPr>
          <w:spacing w:val="-2"/>
        </w:rPr>
        <w:t>instalacji</w:t>
      </w:r>
      <w:r>
        <w:rPr>
          <w:spacing w:val="2"/>
        </w:rPr>
        <w:t xml:space="preserve"> </w:t>
      </w:r>
      <w:r>
        <w:rPr>
          <w:spacing w:val="-2"/>
        </w:rPr>
        <w:t>przemysłowych</w:t>
      </w:r>
      <w:r>
        <w:t xml:space="preserve"> </w:t>
      </w:r>
      <w:r>
        <w:rPr>
          <w:spacing w:val="-2"/>
        </w:rPr>
        <w:t>i</w:t>
      </w:r>
      <w:r>
        <w:rPr>
          <w:spacing w:val="1"/>
        </w:rPr>
        <w:t xml:space="preserve"> </w:t>
      </w:r>
      <w:r>
        <w:rPr>
          <w:spacing w:val="-2"/>
        </w:rPr>
        <w:t>sanitarnych</w:t>
      </w:r>
    </w:p>
    <w:p w14:paraId="7ED848BE" w14:textId="77777777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37"/>
        <w:ind w:left="1375" w:hanging="128"/>
      </w:pPr>
      <w:r>
        <w:t>katalogi</w:t>
      </w:r>
      <w:r>
        <w:rPr>
          <w:spacing w:val="-11"/>
        </w:rPr>
        <w:t xml:space="preserve"> </w:t>
      </w:r>
      <w:r>
        <w:t>systemów</w:t>
      </w:r>
      <w:r>
        <w:rPr>
          <w:spacing w:val="-10"/>
        </w:rPr>
        <w:t xml:space="preserve"> </w:t>
      </w:r>
      <w:r>
        <w:rPr>
          <w:spacing w:val="-2"/>
        </w:rPr>
        <w:t>rurowych</w:t>
      </w:r>
    </w:p>
    <w:p w14:paraId="4A6B9516" w14:textId="77777777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39"/>
        <w:ind w:left="1375" w:hanging="128"/>
      </w:pPr>
      <w:r>
        <w:rPr>
          <w:spacing w:val="-2"/>
        </w:rPr>
        <w:t>katalogi</w:t>
      </w:r>
      <w:r>
        <w:rPr>
          <w:spacing w:val="10"/>
        </w:rPr>
        <w:t xml:space="preserve"> </w:t>
      </w:r>
      <w:r>
        <w:rPr>
          <w:spacing w:val="-2"/>
        </w:rPr>
        <w:t>sprzętu</w:t>
      </w:r>
      <w:r>
        <w:rPr>
          <w:spacing w:val="11"/>
        </w:rPr>
        <w:t xml:space="preserve"> </w:t>
      </w:r>
      <w:r>
        <w:rPr>
          <w:spacing w:val="-2"/>
        </w:rPr>
        <w:t>instalacyjno-sanitarnego</w:t>
      </w:r>
    </w:p>
    <w:p w14:paraId="1C4354C5" w14:textId="77777777" w:rsidR="00F82EC3" w:rsidRDefault="00F82EC3">
      <w:pPr>
        <w:pStyle w:val="Tekstpodstawowy"/>
        <w:spacing w:before="76"/>
        <w:ind w:left="0"/>
      </w:pPr>
    </w:p>
    <w:p w14:paraId="5E17D2FF" w14:textId="77777777" w:rsidR="00F82EC3" w:rsidRDefault="00000000">
      <w:pPr>
        <w:pStyle w:val="Akapitzlist"/>
        <w:numPr>
          <w:ilvl w:val="1"/>
          <w:numId w:val="6"/>
        </w:numPr>
        <w:tabs>
          <w:tab w:val="left" w:pos="1740"/>
        </w:tabs>
        <w:ind w:left="1740" w:hanging="493"/>
        <w:jc w:val="left"/>
        <w:rPr>
          <w:i/>
        </w:rPr>
      </w:pPr>
      <w:r>
        <w:rPr>
          <w:i/>
          <w:spacing w:val="-2"/>
        </w:rPr>
        <w:t>Normy</w:t>
      </w:r>
    </w:p>
    <w:p w14:paraId="53065AC6" w14:textId="77777777" w:rsidR="00F82EC3" w:rsidRDefault="00F82EC3">
      <w:pPr>
        <w:pStyle w:val="Tekstpodstawowy"/>
        <w:spacing w:before="74"/>
        <w:ind w:left="0"/>
        <w:rPr>
          <w:i/>
        </w:rPr>
      </w:pPr>
    </w:p>
    <w:p w14:paraId="35D54B7A" w14:textId="77777777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1"/>
        <w:ind w:left="1375" w:hanging="128"/>
      </w:pPr>
      <w:r>
        <w:t>PN-B-014330:1990</w:t>
      </w:r>
      <w:r>
        <w:rPr>
          <w:spacing w:val="-13"/>
        </w:rPr>
        <w:t xml:space="preserve"> </w:t>
      </w:r>
      <w:r>
        <w:t>„Ogrzewnictwo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Instalacje</w:t>
      </w:r>
      <w:r>
        <w:rPr>
          <w:spacing w:val="-11"/>
        </w:rPr>
        <w:t xml:space="preserve"> </w:t>
      </w:r>
      <w:r>
        <w:t>centralnego</w:t>
      </w:r>
      <w:r>
        <w:rPr>
          <w:spacing w:val="-13"/>
        </w:rPr>
        <w:t xml:space="preserve"> </w:t>
      </w:r>
      <w:r>
        <w:t>ogrzewania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2"/>
        </w:rPr>
        <w:t>Terminologia”,</w:t>
      </w:r>
    </w:p>
    <w:p w14:paraId="52BD503A" w14:textId="77777777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38"/>
        <w:ind w:left="1375" w:hanging="128"/>
      </w:pPr>
      <w:r>
        <w:t>PN-B-02402:1982</w:t>
      </w:r>
      <w:r>
        <w:rPr>
          <w:spacing w:val="-13"/>
        </w:rPr>
        <w:t xml:space="preserve"> </w:t>
      </w:r>
      <w:r>
        <w:t>„Ogrzewnictwo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Temperatury</w:t>
      </w:r>
      <w:r>
        <w:rPr>
          <w:spacing w:val="-12"/>
        </w:rPr>
        <w:t xml:space="preserve"> </w:t>
      </w:r>
      <w:r>
        <w:t>ogrzewanych</w:t>
      </w:r>
      <w:r>
        <w:rPr>
          <w:spacing w:val="-13"/>
        </w:rPr>
        <w:t xml:space="preserve"> </w:t>
      </w:r>
      <w:r>
        <w:t>pomieszczeń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rPr>
          <w:spacing w:val="-2"/>
        </w:rPr>
        <w:t>budynkach”,</w:t>
      </w:r>
    </w:p>
    <w:p w14:paraId="43BB90CB" w14:textId="77777777" w:rsidR="00F82EC3" w:rsidRDefault="00000000">
      <w:pPr>
        <w:pStyle w:val="Akapitzlist"/>
        <w:numPr>
          <w:ilvl w:val="2"/>
          <w:numId w:val="6"/>
        </w:numPr>
        <w:tabs>
          <w:tab w:val="left" w:pos="1375"/>
        </w:tabs>
        <w:spacing w:before="38"/>
        <w:ind w:left="1375" w:hanging="128"/>
      </w:pPr>
      <w:r>
        <w:rPr>
          <w:spacing w:val="-2"/>
        </w:rPr>
        <w:t>PN-B-02403:1982</w:t>
      </w:r>
      <w:r>
        <w:rPr>
          <w:spacing w:val="6"/>
        </w:rPr>
        <w:t xml:space="preserve"> </w:t>
      </w:r>
      <w:r>
        <w:rPr>
          <w:spacing w:val="-2"/>
        </w:rPr>
        <w:t>„Ogrzewnictwo</w:t>
      </w:r>
      <w:r>
        <w:rPr>
          <w:spacing w:val="6"/>
        </w:rPr>
        <w:t xml:space="preserve"> </w:t>
      </w:r>
      <w:r>
        <w:rPr>
          <w:spacing w:val="-2"/>
        </w:rPr>
        <w:t>–</w:t>
      </w:r>
      <w:r>
        <w:rPr>
          <w:spacing w:val="6"/>
        </w:rPr>
        <w:t xml:space="preserve"> </w:t>
      </w:r>
      <w:r>
        <w:rPr>
          <w:spacing w:val="-2"/>
        </w:rPr>
        <w:t>Temperatury</w:t>
      </w:r>
      <w:r>
        <w:rPr>
          <w:spacing w:val="9"/>
        </w:rPr>
        <w:t xml:space="preserve"> </w:t>
      </w:r>
      <w:r>
        <w:rPr>
          <w:spacing w:val="-2"/>
        </w:rPr>
        <w:t>obliczeniowe</w:t>
      </w:r>
      <w:r>
        <w:rPr>
          <w:spacing w:val="6"/>
        </w:rPr>
        <w:t xml:space="preserve"> </w:t>
      </w:r>
      <w:r>
        <w:rPr>
          <w:spacing w:val="-2"/>
        </w:rPr>
        <w:t>zewnętrzne”,</w:t>
      </w:r>
    </w:p>
    <w:p w14:paraId="0DAE9FC7" w14:textId="77777777" w:rsidR="00F82EC3" w:rsidRDefault="00000000">
      <w:pPr>
        <w:pStyle w:val="Akapitzlist"/>
        <w:numPr>
          <w:ilvl w:val="2"/>
          <w:numId w:val="6"/>
        </w:numPr>
        <w:tabs>
          <w:tab w:val="left" w:pos="1522"/>
          <w:tab w:val="left" w:pos="3351"/>
          <w:tab w:val="left" w:pos="4945"/>
          <w:tab w:val="left" w:pos="5257"/>
          <w:tab w:val="left" w:pos="6862"/>
          <w:tab w:val="left" w:pos="7858"/>
          <w:tab w:val="left" w:pos="8916"/>
          <w:tab w:val="left" w:pos="9925"/>
        </w:tabs>
        <w:spacing w:before="38" w:line="276" w:lineRule="auto"/>
        <w:ind w:left="1247" w:right="102" w:firstLine="0"/>
      </w:pPr>
      <w:r>
        <w:rPr>
          <w:spacing w:val="-2"/>
        </w:rPr>
        <w:lastRenderedPageBreak/>
        <w:t>PN-B-02420:1991</w:t>
      </w:r>
      <w:r>
        <w:tab/>
      </w:r>
      <w:r>
        <w:rPr>
          <w:spacing w:val="-2"/>
        </w:rPr>
        <w:t>„Ogrzewnictwo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Odpowietrzanie</w:t>
      </w:r>
      <w:r>
        <w:tab/>
      </w:r>
      <w:r>
        <w:rPr>
          <w:spacing w:val="-2"/>
        </w:rPr>
        <w:t>instalacji</w:t>
      </w:r>
      <w:r>
        <w:tab/>
      </w:r>
      <w:proofErr w:type="spellStart"/>
      <w:r>
        <w:rPr>
          <w:spacing w:val="-2"/>
        </w:rPr>
        <w:t>ogrzewań</w:t>
      </w:r>
      <w:proofErr w:type="spellEnd"/>
      <w:r>
        <w:tab/>
      </w:r>
      <w:r>
        <w:rPr>
          <w:spacing w:val="-2"/>
        </w:rPr>
        <w:t>wodnych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Wymagania”,</w:t>
      </w:r>
    </w:p>
    <w:p w14:paraId="7F345B92" w14:textId="77777777" w:rsidR="00F82EC3" w:rsidRDefault="00000000">
      <w:pPr>
        <w:pStyle w:val="Akapitzlist"/>
        <w:numPr>
          <w:ilvl w:val="2"/>
          <w:numId w:val="6"/>
        </w:numPr>
        <w:tabs>
          <w:tab w:val="left" w:pos="1434"/>
        </w:tabs>
        <w:spacing w:line="276" w:lineRule="auto"/>
        <w:ind w:left="1247" w:right="101" w:firstLine="0"/>
      </w:pPr>
      <w:r>
        <w:t>PN-B-02421:2000</w:t>
      </w:r>
      <w:r>
        <w:rPr>
          <w:spacing w:val="40"/>
        </w:rPr>
        <w:t xml:space="preserve"> </w:t>
      </w:r>
      <w:r>
        <w:t>„Ogrzewnictwo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ciepłownictwo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Izolacja</w:t>
      </w:r>
      <w:r>
        <w:rPr>
          <w:spacing w:val="40"/>
        </w:rPr>
        <w:t xml:space="preserve"> </w:t>
      </w:r>
      <w:r>
        <w:t>cieplna</w:t>
      </w:r>
      <w:r>
        <w:rPr>
          <w:spacing w:val="40"/>
        </w:rPr>
        <w:t xml:space="preserve"> </w:t>
      </w:r>
      <w:r>
        <w:t>przewodów,</w:t>
      </w:r>
      <w:r>
        <w:rPr>
          <w:spacing w:val="40"/>
        </w:rPr>
        <w:t xml:space="preserve"> </w:t>
      </w:r>
      <w:r>
        <w:t>armatury</w:t>
      </w:r>
      <w:r>
        <w:rPr>
          <w:spacing w:val="80"/>
        </w:rPr>
        <w:t xml:space="preserve"> </w:t>
      </w:r>
      <w:r>
        <w:t>i urządzeń – Wymagania i badania odbiorcze”,</w:t>
      </w:r>
    </w:p>
    <w:p w14:paraId="16A9FEC8" w14:textId="77777777" w:rsidR="00F82EC3" w:rsidRDefault="00000000">
      <w:pPr>
        <w:pStyle w:val="Akapitzlist"/>
        <w:numPr>
          <w:ilvl w:val="2"/>
          <w:numId w:val="6"/>
        </w:numPr>
        <w:tabs>
          <w:tab w:val="left" w:pos="1478"/>
        </w:tabs>
        <w:spacing w:line="276" w:lineRule="auto"/>
        <w:ind w:left="1247" w:right="102" w:firstLine="0"/>
      </w:pPr>
      <w:r>
        <w:t>PN-B-03406:1994</w:t>
      </w:r>
      <w:r>
        <w:rPr>
          <w:spacing w:val="80"/>
        </w:rPr>
        <w:t xml:space="preserve"> </w:t>
      </w:r>
      <w:r>
        <w:t>„Ogrzewnictwo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Obliczenia</w:t>
      </w:r>
      <w:r>
        <w:rPr>
          <w:spacing w:val="80"/>
        </w:rPr>
        <w:t xml:space="preserve"> </w:t>
      </w:r>
      <w:r>
        <w:t>zapotrzebowania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ciepło</w:t>
      </w:r>
      <w:r>
        <w:rPr>
          <w:spacing w:val="80"/>
        </w:rPr>
        <w:t xml:space="preserve"> </w:t>
      </w:r>
      <w:r>
        <w:t>pomieszczeń</w:t>
      </w:r>
      <w:r>
        <w:rPr>
          <w:spacing w:val="40"/>
        </w:rPr>
        <w:t xml:space="preserve"> </w:t>
      </w:r>
      <w:r>
        <w:t>o kubaturze do 600 m</w:t>
      </w:r>
      <w:r>
        <w:rPr>
          <w:vertAlign w:val="superscript"/>
        </w:rPr>
        <w:t>3</w:t>
      </w:r>
      <w:r>
        <w:t>”,</w:t>
      </w:r>
    </w:p>
    <w:p w14:paraId="1D411237" w14:textId="77777777" w:rsidR="00F82EC3" w:rsidRDefault="00000000">
      <w:pPr>
        <w:pStyle w:val="Akapitzlist"/>
        <w:numPr>
          <w:ilvl w:val="2"/>
          <w:numId w:val="6"/>
        </w:numPr>
        <w:tabs>
          <w:tab w:val="left" w:pos="1420"/>
        </w:tabs>
        <w:spacing w:before="80" w:line="276" w:lineRule="auto"/>
        <w:ind w:left="1247" w:right="102" w:firstLine="0"/>
        <w:jc w:val="both"/>
      </w:pPr>
      <w:r>
        <w:t>PN-EN 1011-1:2001/A1:2005 „Spawanie – Wytyczne dotyczące spawania metali – Część 1: Ogólne wytyczne dotyczące spawania łukowego”,</w:t>
      </w:r>
    </w:p>
    <w:p w14:paraId="64648E09" w14:textId="77777777" w:rsidR="00F82EC3" w:rsidRDefault="00000000">
      <w:pPr>
        <w:pStyle w:val="Akapitzlist"/>
        <w:numPr>
          <w:ilvl w:val="2"/>
          <w:numId w:val="6"/>
        </w:numPr>
        <w:tabs>
          <w:tab w:val="left" w:pos="1420"/>
        </w:tabs>
        <w:spacing w:line="276" w:lineRule="auto"/>
        <w:ind w:left="1247" w:right="102" w:firstLine="0"/>
        <w:jc w:val="both"/>
      </w:pPr>
      <w:r>
        <w:t>PN-EN 1011-1:2001/A2:2005 „Spawanie – Wytyczne dotyczące spawania metali – Część 1: Ogólne wytyczne dotyczące spawania łukowego”,</w:t>
      </w:r>
    </w:p>
    <w:p w14:paraId="00A9E91B" w14:textId="77777777" w:rsidR="00F82EC3" w:rsidRDefault="00000000">
      <w:pPr>
        <w:pStyle w:val="Akapitzlist"/>
        <w:numPr>
          <w:ilvl w:val="2"/>
          <w:numId w:val="6"/>
        </w:numPr>
        <w:tabs>
          <w:tab w:val="left" w:pos="1462"/>
        </w:tabs>
        <w:spacing w:line="276" w:lineRule="auto"/>
        <w:ind w:left="1247" w:right="100" w:firstLine="0"/>
        <w:jc w:val="both"/>
      </w:pPr>
      <w:r>
        <w:t xml:space="preserve">PN-EN 10219-2:2007 „Kształtowniki zamknięte ze szwem wykonane na zimno ze stali konstrukcyjnych niestopowych i drobnoziarnistych – Część 2: Tolerancje, wymiary i wielkości </w:t>
      </w:r>
      <w:r>
        <w:rPr>
          <w:spacing w:val="-2"/>
        </w:rPr>
        <w:t>statyczne”,</w:t>
      </w:r>
    </w:p>
    <w:p w14:paraId="116071A0" w14:textId="77777777" w:rsidR="00F82EC3" w:rsidRDefault="00000000">
      <w:pPr>
        <w:pStyle w:val="Akapitzlist"/>
        <w:numPr>
          <w:ilvl w:val="2"/>
          <w:numId w:val="6"/>
        </w:numPr>
        <w:tabs>
          <w:tab w:val="left" w:pos="1411"/>
        </w:tabs>
        <w:spacing w:line="276" w:lineRule="auto"/>
        <w:ind w:left="1247" w:right="101" w:firstLine="0"/>
        <w:jc w:val="both"/>
      </w:pPr>
      <w:r>
        <w:t>PN-EN 12524:2003 „Materiały i wyroby budowlane – Właściwości cieplno-wilgotnościowe – Tabelaryczne wartości obliczeniowe”,</w:t>
      </w:r>
    </w:p>
    <w:p w14:paraId="3BF3BF2C" w14:textId="77777777" w:rsidR="00F82EC3" w:rsidRDefault="00000000">
      <w:pPr>
        <w:pStyle w:val="Akapitzlist"/>
        <w:numPr>
          <w:ilvl w:val="2"/>
          <w:numId w:val="6"/>
        </w:numPr>
        <w:tabs>
          <w:tab w:val="left" w:pos="1423"/>
        </w:tabs>
        <w:spacing w:line="276" w:lineRule="auto"/>
        <w:ind w:left="1247" w:right="102" w:firstLine="0"/>
        <w:jc w:val="both"/>
      </w:pPr>
      <w:r>
        <w:t>PN-EN 12828:2006 „Instalacje ogrzewcze w budynkach – Projektowanie wodnych instalacji centralnego ogrzewania”,</w:t>
      </w:r>
    </w:p>
    <w:p w14:paraId="10F9DB3C" w14:textId="77777777" w:rsidR="00F82EC3" w:rsidRDefault="00000000">
      <w:pPr>
        <w:pStyle w:val="Akapitzlist"/>
        <w:numPr>
          <w:ilvl w:val="2"/>
          <w:numId w:val="6"/>
        </w:numPr>
        <w:tabs>
          <w:tab w:val="left" w:pos="1431"/>
        </w:tabs>
        <w:spacing w:line="276" w:lineRule="auto"/>
        <w:ind w:left="1247" w:right="100" w:firstLine="0"/>
        <w:jc w:val="both"/>
      </w:pPr>
      <w:r>
        <w:t xml:space="preserve">PN-EN 12831:2006 „Instalacje ogrzewcze w budynkach – Metoda obliczania projektowego </w:t>
      </w:r>
      <w:proofErr w:type="spellStart"/>
      <w:r>
        <w:t>obciąŜenia</w:t>
      </w:r>
      <w:proofErr w:type="spellEnd"/>
      <w:r>
        <w:t xml:space="preserve"> cieplnego”,</w:t>
      </w:r>
    </w:p>
    <w:p w14:paraId="5C5C394E" w14:textId="77777777" w:rsidR="00F82EC3" w:rsidRDefault="00000000">
      <w:pPr>
        <w:pStyle w:val="Akapitzlist"/>
        <w:numPr>
          <w:ilvl w:val="2"/>
          <w:numId w:val="6"/>
        </w:numPr>
        <w:tabs>
          <w:tab w:val="left" w:pos="1399"/>
        </w:tabs>
        <w:spacing w:line="276" w:lineRule="auto"/>
        <w:ind w:left="1247" w:right="100" w:firstLine="0"/>
        <w:jc w:val="both"/>
      </w:pPr>
      <w:r>
        <w:t>PN-EN 14336:2005 „Instalacje ogrzewcze budynków – Instalacja i przekazanie do eksploatacji wodnego systemu grzewczego (oryg.)”,</w:t>
      </w:r>
    </w:p>
    <w:p w14:paraId="590F3B21" w14:textId="77777777" w:rsidR="00F82EC3" w:rsidRDefault="00000000">
      <w:pPr>
        <w:pStyle w:val="Akapitzlist"/>
        <w:numPr>
          <w:ilvl w:val="2"/>
          <w:numId w:val="6"/>
        </w:numPr>
        <w:tabs>
          <w:tab w:val="left" w:pos="1476"/>
        </w:tabs>
        <w:spacing w:before="1" w:line="276" w:lineRule="auto"/>
        <w:ind w:left="1247" w:right="102" w:firstLine="0"/>
        <w:jc w:val="both"/>
      </w:pPr>
      <w:r>
        <w:t>PN-EN</w:t>
      </w:r>
      <w:r>
        <w:rPr>
          <w:spacing w:val="68"/>
          <w:w w:val="150"/>
        </w:rPr>
        <w:t xml:space="preserve"> </w:t>
      </w:r>
      <w:r>
        <w:t>ISO</w:t>
      </w:r>
      <w:r>
        <w:rPr>
          <w:spacing w:val="68"/>
          <w:w w:val="150"/>
        </w:rPr>
        <w:t xml:space="preserve"> </w:t>
      </w:r>
      <w:r>
        <w:t>6946:2008</w:t>
      </w:r>
      <w:r>
        <w:rPr>
          <w:spacing w:val="69"/>
          <w:w w:val="150"/>
        </w:rPr>
        <w:t xml:space="preserve"> </w:t>
      </w:r>
      <w:r>
        <w:t>„Komponenty</w:t>
      </w:r>
      <w:r>
        <w:rPr>
          <w:spacing w:val="69"/>
          <w:w w:val="150"/>
        </w:rPr>
        <w:t xml:space="preserve"> </w:t>
      </w:r>
      <w:r>
        <w:t>budowlane</w:t>
      </w:r>
      <w:r>
        <w:rPr>
          <w:spacing w:val="68"/>
          <w:w w:val="150"/>
        </w:rPr>
        <w:t xml:space="preserve"> </w:t>
      </w:r>
      <w:r>
        <w:t>i</w:t>
      </w:r>
      <w:r>
        <w:rPr>
          <w:spacing w:val="69"/>
          <w:w w:val="150"/>
        </w:rPr>
        <w:t xml:space="preserve"> </w:t>
      </w:r>
      <w:r>
        <w:t>elementy</w:t>
      </w:r>
      <w:r>
        <w:rPr>
          <w:spacing w:val="70"/>
          <w:w w:val="150"/>
        </w:rPr>
        <w:t xml:space="preserve"> </w:t>
      </w:r>
      <w:r>
        <w:t>budynku</w:t>
      </w:r>
      <w:r>
        <w:rPr>
          <w:spacing w:val="68"/>
          <w:w w:val="150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Opór</w:t>
      </w:r>
      <w:r>
        <w:rPr>
          <w:spacing w:val="69"/>
          <w:w w:val="150"/>
        </w:rPr>
        <w:t xml:space="preserve"> </w:t>
      </w:r>
      <w:r>
        <w:t>cieplny i współczynnik przenikania ciepła – Metoda obliczania”,</w:t>
      </w:r>
    </w:p>
    <w:p w14:paraId="385C3A01" w14:textId="77777777" w:rsidR="00F82EC3" w:rsidRDefault="00000000">
      <w:pPr>
        <w:pStyle w:val="Akapitzlist"/>
        <w:numPr>
          <w:ilvl w:val="2"/>
          <w:numId w:val="6"/>
        </w:numPr>
        <w:tabs>
          <w:tab w:val="left" w:pos="1498"/>
        </w:tabs>
        <w:spacing w:line="276" w:lineRule="auto"/>
        <w:ind w:left="1247" w:right="100" w:firstLine="0"/>
        <w:jc w:val="both"/>
      </w:pPr>
      <w:r>
        <w:t>PN-EN</w:t>
      </w:r>
      <w:r>
        <w:rPr>
          <w:spacing w:val="80"/>
          <w:w w:val="150"/>
        </w:rPr>
        <w:t xml:space="preserve"> </w:t>
      </w:r>
      <w:r>
        <w:t>ISO</w:t>
      </w:r>
      <w:r>
        <w:rPr>
          <w:spacing w:val="80"/>
          <w:w w:val="150"/>
        </w:rPr>
        <w:t xml:space="preserve"> </w:t>
      </w:r>
      <w:r>
        <w:t>8501-1:2008</w:t>
      </w:r>
      <w:r>
        <w:rPr>
          <w:spacing w:val="80"/>
          <w:w w:val="150"/>
        </w:rPr>
        <w:t xml:space="preserve"> </w:t>
      </w:r>
      <w:r>
        <w:t>„Przygotowanie</w:t>
      </w:r>
      <w:r>
        <w:rPr>
          <w:spacing w:val="80"/>
          <w:w w:val="150"/>
        </w:rPr>
        <w:t xml:space="preserve"> </w:t>
      </w:r>
      <w:proofErr w:type="spellStart"/>
      <w:r>
        <w:t>podłoŜy</w:t>
      </w:r>
      <w:proofErr w:type="spellEnd"/>
      <w:r>
        <w:rPr>
          <w:spacing w:val="80"/>
          <w:w w:val="150"/>
        </w:rPr>
        <w:t xml:space="preserve"> </w:t>
      </w:r>
      <w:r>
        <w:t>stalowych</w:t>
      </w:r>
      <w:r>
        <w:rPr>
          <w:spacing w:val="80"/>
          <w:w w:val="150"/>
        </w:rPr>
        <w:t xml:space="preserve"> </w:t>
      </w:r>
      <w:r>
        <w:t>przed</w:t>
      </w:r>
      <w:r>
        <w:rPr>
          <w:spacing w:val="80"/>
          <w:w w:val="150"/>
        </w:rPr>
        <w:t xml:space="preserve"> </w:t>
      </w:r>
      <w:r>
        <w:t>nakładaniem</w:t>
      </w:r>
      <w:r>
        <w:rPr>
          <w:spacing w:val="80"/>
          <w:w w:val="150"/>
        </w:rPr>
        <w:t xml:space="preserve"> </w:t>
      </w:r>
      <w:r>
        <w:t>farb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podobnych produktów – Wzrokowa ocena czystości powierzchni – Część 1: Stopnie skorodowania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stopnie</w:t>
      </w:r>
      <w:r>
        <w:rPr>
          <w:spacing w:val="-6"/>
        </w:rPr>
        <w:t xml:space="preserve"> </w:t>
      </w:r>
      <w:r>
        <w:t>przygotowania</w:t>
      </w:r>
      <w:r>
        <w:rPr>
          <w:spacing w:val="-6"/>
        </w:rPr>
        <w:t xml:space="preserve"> </w:t>
      </w:r>
      <w:r>
        <w:t>niepokrytych</w:t>
      </w:r>
      <w:r>
        <w:rPr>
          <w:spacing w:val="-6"/>
        </w:rPr>
        <w:t xml:space="preserve"> </w:t>
      </w:r>
      <w:proofErr w:type="spellStart"/>
      <w:r>
        <w:t>podłoŜy</w:t>
      </w:r>
      <w:proofErr w:type="spellEnd"/>
      <w:r>
        <w:rPr>
          <w:spacing w:val="-4"/>
        </w:rPr>
        <w:t xml:space="preserve"> </w:t>
      </w:r>
      <w:r>
        <w:t>stalowych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proofErr w:type="spellStart"/>
      <w:r>
        <w:t>podłoŜy</w:t>
      </w:r>
      <w:proofErr w:type="spellEnd"/>
      <w:r>
        <w:rPr>
          <w:spacing w:val="-4"/>
        </w:rPr>
        <w:t xml:space="preserve"> </w:t>
      </w:r>
      <w:r>
        <w:t>stalowych</w:t>
      </w:r>
      <w:r>
        <w:rPr>
          <w:spacing w:val="-5"/>
        </w:rPr>
        <w:t xml:space="preserve"> </w:t>
      </w:r>
      <w:r>
        <w:t xml:space="preserve">po całkowitym usunięciu wcześniej </w:t>
      </w:r>
      <w:proofErr w:type="spellStart"/>
      <w:r>
        <w:t>nałoŜonych</w:t>
      </w:r>
      <w:proofErr w:type="spellEnd"/>
      <w:r>
        <w:t xml:space="preserve"> powłok”,</w:t>
      </w:r>
    </w:p>
    <w:p w14:paraId="452A0A1C" w14:textId="77777777" w:rsidR="00F82EC3" w:rsidRDefault="00000000">
      <w:pPr>
        <w:pStyle w:val="Akapitzlist"/>
        <w:numPr>
          <w:ilvl w:val="2"/>
          <w:numId w:val="6"/>
        </w:numPr>
        <w:tabs>
          <w:tab w:val="left" w:pos="1393"/>
        </w:tabs>
        <w:spacing w:line="276" w:lineRule="auto"/>
        <w:ind w:left="1247" w:right="100" w:firstLine="0"/>
        <w:jc w:val="both"/>
      </w:pPr>
      <w:r>
        <w:t>PN-EN ISO 9692-1:2008: „Spawanie i procesy pokrewne – Zalecenia dotyczące przygotowania złączy – Część 1: Ręczne spawanie łukowe, spawanie łukowe elektrodą metalową w osłonie</w:t>
      </w:r>
      <w:r>
        <w:rPr>
          <w:spacing w:val="40"/>
        </w:rPr>
        <w:t xml:space="preserve"> </w:t>
      </w:r>
      <w:r>
        <w:t>gazów, spawanie gazowe spawanie metodą TIG i spawanie wiązką stali”,</w:t>
      </w:r>
    </w:p>
    <w:p w14:paraId="78D2B487" w14:textId="77777777" w:rsidR="00F82EC3" w:rsidRDefault="00000000">
      <w:pPr>
        <w:pStyle w:val="Akapitzlist"/>
        <w:numPr>
          <w:ilvl w:val="2"/>
          <w:numId w:val="6"/>
        </w:numPr>
        <w:tabs>
          <w:tab w:val="left" w:pos="1405"/>
        </w:tabs>
        <w:spacing w:line="276" w:lineRule="auto"/>
        <w:ind w:left="1247" w:right="100" w:firstLine="0"/>
        <w:jc w:val="both"/>
      </w:pPr>
      <w:r>
        <w:t>PN-EN ISO 12944-4:2001 „Farby i lakiery – Ochrona przed korozją konstrukcji stalowych za pomocą ochronnych systemów malarskich – Część 4: Rodzaje powierzchni i sposoby przygotowania powierzchni”,</w:t>
      </w:r>
    </w:p>
    <w:p w14:paraId="46648F83" w14:textId="77777777" w:rsidR="00F82EC3" w:rsidRDefault="00000000">
      <w:pPr>
        <w:pStyle w:val="Akapitzlist"/>
        <w:numPr>
          <w:ilvl w:val="2"/>
          <w:numId w:val="6"/>
        </w:numPr>
        <w:tabs>
          <w:tab w:val="left" w:pos="1405"/>
        </w:tabs>
        <w:spacing w:line="276" w:lineRule="auto"/>
        <w:ind w:left="1247" w:right="100" w:firstLine="0"/>
        <w:jc w:val="both"/>
      </w:pPr>
      <w:r>
        <w:t>PN-EN ISO 12944-7:2001 „Farby i lakiery – Ochrona przed korozją konstrukcji stalowych za pomocą ochronnych systemów malarskich – Część 7: Wykonywanie i nadzór prac malarskich”,</w:t>
      </w:r>
    </w:p>
    <w:p w14:paraId="1AE260CB" w14:textId="77777777" w:rsidR="00F82EC3" w:rsidRDefault="00000000">
      <w:pPr>
        <w:pStyle w:val="Akapitzlist"/>
        <w:numPr>
          <w:ilvl w:val="2"/>
          <w:numId w:val="6"/>
        </w:numPr>
        <w:tabs>
          <w:tab w:val="left" w:pos="1455"/>
        </w:tabs>
        <w:spacing w:line="276" w:lineRule="auto"/>
        <w:ind w:left="1248" w:right="102" w:firstLine="0"/>
        <w:jc w:val="both"/>
      </w:pPr>
      <w:r>
        <w:t>PN-EN ISO 15609-2:2005 „Specyfikacja i kwalifikowanie technologii spawania metali – Instrukcja technologiczna spawania – Część 2: Spawanie gazowe”,</w:t>
      </w:r>
    </w:p>
    <w:p w14:paraId="79A81B2B" w14:textId="77777777" w:rsidR="00F82EC3" w:rsidRDefault="00000000">
      <w:pPr>
        <w:pStyle w:val="Akapitzlist"/>
        <w:numPr>
          <w:ilvl w:val="2"/>
          <w:numId w:val="6"/>
        </w:numPr>
        <w:tabs>
          <w:tab w:val="left" w:pos="1376"/>
        </w:tabs>
        <w:ind w:hanging="128"/>
        <w:jc w:val="both"/>
      </w:pPr>
      <w:r>
        <w:t>PN-H-74200:1998</w:t>
      </w:r>
      <w:r>
        <w:rPr>
          <w:spacing w:val="-10"/>
        </w:rPr>
        <w:t xml:space="preserve"> </w:t>
      </w:r>
      <w:r>
        <w:t>„Rury</w:t>
      </w:r>
      <w:r>
        <w:rPr>
          <w:spacing w:val="-10"/>
        </w:rPr>
        <w:t xml:space="preserve"> </w:t>
      </w:r>
      <w:r>
        <w:t>stalowe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szwem,</w:t>
      </w:r>
      <w:r>
        <w:rPr>
          <w:spacing w:val="-10"/>
        </w:rPr>
        <w:t xml:space="preserve"> </w:t>
      </w:r>
      <w:r>
        <w:rPr>
          <w:spacing w:val="-2"/>
        </w:rPr>
        <w:t>gwintowane”,</w:t>
      </w:r>
    </w:p>
    <w:p w14:paraId="41272F24" w14:textId="77777777" w:rsidR="00F82EC3" w:rsidRDefault="00000000">
      <w:pPr>
        <w:pStyle w:val="Akapitzlist"/>
        <w:numPr>
          <w:ilvl w:val="2"/>
          <w:numId w:val="6"/>
        </w:numPr>
        <w:tabs>
          <w:tab w:val="left" w:pos="1467"/>
        </w:tabs>
        <w:spacing w:before="37" w:line="276" w:lineRule="auto"/>
        <w:ind w:left="1247" w:right="101" w:firstLine="0"/>
        <w:jc w:val="both"/>
      </w:pPr>
      <w:r>
        <w:t xml:space="preserve">PN-H-74220:1984 „Rury stalowe bez szwu ciągnione i walcowane na zimno ogólnego </w:t>
      </w:r>
      <w:r>
        <w:rPr>
          <w:spacing w:val="-2"/>
        </w:rPr>
        <w:t>przeznaczenia:,</w:t>
      </w:r>
    </w:p>
    <w:p w14:paraId="17484EEC" w14:textId="77777777" w:rsidR="00F82EC3" w:rsidRDefault="00000000">
      <w:pPr>
        <w:pStyle w:val="Akapitzlist"/>
        <w:numPr>
          <w:ilvl w:val="2"/>
          <w:numId w:val="6"/>
        </w:numPr>
        <w:tabs>
          <w:tab w:val="left" w:pos="1376"/>
        </w:tabs>
        <w:ind w:hanging="128"/>
        <w:jc w:val="both"/>
      </w:pPr>
      <w:r>
        <w:t>PN-M-75003:1990</w:t>
      </w:r>
      <w:r>
        <w:rPr>
          <w:spacing w:val="-12"/>
        </w:rPr>
        <w:t xml:space="preserve"> </w:t>
      </w:r>
      <w:r>
        <w:t>„Armatura</w:t>
      </w:r>
      <w:r>
        <w:rPr>
          <w:spacing w:val="-13"/>
        </w:rPr>
        <w:t xml:space="preserve"> </w:t>
      </w:r>
      <w:r>
        <w:t>instalacji</w:t>
      </w:r>
      <w:r>
        <w:rPr>
          <w:spacing w:val="-12"/>
        </w:rPr>
        <w:t xml:space="preserve"> </w:t>
      </w:r>
      <w:r>
        <w:t>centralnego</w:t>
      </w:r>
      <w:r>
        <w:rPr>
          <w:spacing w:val="-12"/>
        </w:rPr>
        <w:t xml:space="preserve"> </w:t>
      </w:r>
      <w:r>
        <w:t>ogrzewania.</w:t>
      </w:r>
      <w:r>
        <w:rPr>
          <w:spacing w:val="-11"/>
        </w:rPr>
        <w:t xml:space="preserve"> </w:t>
      </w:r>
      <w:r>
        <w:t>Ogólne</w:t>
      </w:r>
      <w:r>
        <w:rPr>
          <w:spacing w:val="-12"/>
        </w:rPr>
        <w:t xml:space="preserve"> </w:t>
      </w:r>
      <w:r>
        <w:t>wymagania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badania”,</w:t>
      </w:r>
    </w:p>
    <w:p w14:paraId="4C087B37" w14:textId="77777777" w:rsidR="00F82EC3" w:rsidRDefault="00000000">
      <w:pPr>
        <w:pStyle w:val="Akapitzlist"/>
        <w:numPr>
          <w:ilvl w:val="2"/>
          <w:numId w:val="6"/>
        </w:numPr>
        <w:tabs>
          <w:tab w:val="left" w:pos="1527"/>
        </w:tabs>
        <w:spacing w:before="39" w:line="276" w:lineRule="auto"/>
        <w:ind w:left="1248" w:right="99" w:firstLine="0"/>
        <w:jc w:val="both"/>
      </w:pPr>
      <w:r>
        <w:t>PN-M-75009:1991 „Armatura instalacji centralnego ogrzewania. Zawory regulacyjne. Wymagania i badania”,</w:t>
      </w:r>
    </w:p>
    <w:p w14:paraId="7C6BD1C1" w14:textId="77777777" w:rsidR="00F82EC3" w:rsidRDefault="00000000">
      <w:pPr>
        <w:pStyle w:val="Akapitzlist"/>
        <w:numPr>
          <w:ilvl w:val="2"/>
          <w:numId w:val="6"/>
        </w:numPr>
        <w:tabs>
          <w:tab w:val="left" w:pos="1438"/>
        </w:tabs>
        <w:spacing w:line="276" w:lineRule="auto"/>
        <w:ind w:left="1247" w:right="100" w:firstLine="0"/>
        <w:jc w:val="both"/>
      </w:pPr>
      <w:r>
        <w:t>PN-N-01270-03:1970 „Wytyczne znakowania rurociągów – Kod barw rozpoznawczych dla przesyłania czynników”.</w:t>
      </w:r>
    </w:p>
    <w:p w14:paraId="4F5AE514" w14:textId="77777777" w:rsidR="00F82EC3" w:rsidRDefault="00F82EC3">
      <w:pPr>
        <w:pStyle w:val="Tekstpodstawowy"/>
        <w:spacing w:before="38"/>
        <w:ind w:left="0"/>
      </w:pPr>
    </w:p>
    <w:p w14:paraId="6D1315CB" w14:textId="77777777" w:rsidR="00F82EC3" w:rsidRDefault="00000000">
      <w:pPr>
        <w:pStyle w:val="Akapitzlist"/>
        <w:numPr>
          <w:ilvl w:val="1"/>
          <w:numId w:val="6"/>
        </w:numPr>
        <w:tabs>
          <w:tab w:val="left" w:pos="1740"/>
        </w:tabs>
        <w:spacing w:before="1"/>
        <w:ind w:left="1740" w:hanging="493"/>
        <w:jc w:val="left"/>
        <w:rPr>
          <w:i/>
        </w:rPr>
      </w:pPr>
      <w:r>
        <w:rPr>
          <w:i/>
        </w:rPr>
        <w:t>Przepisy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związane</w:t>
      </w:r>
    </w:p>
    <w:p w14:paraId="1037EB4F" w14:textId="77777777" w:rsidR="00F82EC3" w:rsidRDefault="00F82EC3">
      <w:pPr>
        <w:pStyle w:val="Tekstpodstawowy"/>
        <w:spacing w:before="76"/>
        <w:ind w:left="0"/>
        <w:rPr>
          <w:i/>
        </w:rPr>
      </w:pPr>
    </w:p>
    <w:p w14:paraId="4C4AF22A" w14:textId="77777777" w:rsidR="00F82EC3" w:rsidRDefault="00000000">
      <w:pPr>
        <w:pStyle w:val="Akapitzlist"/>
        <w:numPr>
          <w:ilvl w:val="0"/>
          <w:numId w:val="1"/>
        </w:numPr>
        <w:tabs>
          <w:tab w:val="left" w:pos="1247"/>
          <w:tab w:val="left" w:pos="1251"/>
        </w:tabs>
        <w:spacing w:line="360" w:lineRule="auto"/>
        <w:ind w:left="1247" w:right="101" w:hanging="142"/>
      </w:pPr>
      <w:r>
        <w:tab/>
        <w:t xml:space="preserve">Wymagania techniczne COBRTI INSTAL: Zeszyt 2 – „Warunki techniczne wykonania i odbioru </w:t>
      </w:r>
      <w:r>
        <w:lastRenderedPageBreak/>
        <w:t>instalacji c.o.”, Zeszyt 6 „Warunki techniczne wykonania i odbioru instalacji grzewczych”,</w:t>
      </w:r>
    </w:p>
    <w:p w14:paraId="7239257F" w14:textId="77777777" w:rsidR="00F82EC3" w:rsidRDefault="00000000">
      <w:pPr>
        <w:pStyle w:val="Akapitzlist"/>
        <w:numPr>
          <w:ilvl w:val="0"/>
          <w:numId w:val="1"/>
        </w:numPr>
        <w:tabs>
          <w:tab w:val="left" w:pos="1234"/>
        </w:tabs>
        <w:spacing w:line="252" w:lineRule="exact"/>
        <w:ind w:left="1234" w:hanging="128"/>
      </w:pPr>
      <w:r>
        <w:t>Ustawa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budowlane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lipca</w:t>
      </w:r>
      <w:r>
        <w:rPr>
          <w:spacing w:val="-7"/>
        </w:rPr>
        <w:t xml:space="preserve"> </w:t>
      </w:r>
      <w:r>
        <w:t>1994r.</w:t>
      </w:r>
      <w:r>
        <w:rPr>
          <w:spacing w:val="-7"/>
        </w:rPr>
        <w:t xml:space="preserve"> </w:t>
      </w:r>
      <w:r>
        <w:t>(Dz.U.</w:t>
      </w:r>
      <w:r>
        <w:rPr>
          <w:spacing w:val="-6"/>
        </w:rPr>
        <w:t xml:space="preserve"> </w:t>
      </w:r>
      <w:r>
        <w:t>2006.156.1118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zmianami)</w:t>
      </w:r>
    </w:p>
    <w:p w14:paraId="15607D17" w14:textId="77777777" w:rsidR="00F82EC3" w:rsidRDefault="00000000">
      <w:pPr>
        <w:pStyle w:val="Akapitzlist"/>
        <w:numPr>
          <w:ilvl w:val="0"/>
          <w:numId w:val="1"/>
        </w:numPr>
        <w:tabs>
          <w:tab w:val="left" w:pos="1241"/>
          <w:tab w:val="left" w:pos="1247"/>
        </w:tabs>
        <w:spacing w:before="126" w:line="360" w:lineRule="auto"/>
        <w:ind w:left="1247" w:right="102" w:hanging="142"/>
      </w:pPr>
      <w:r>
        <w:t>Rozporządzenie Ministra Infrastruktury z dnia 6 lutego 2003r. w sprawie bezpieczeństwa i higieny pracy podczas wykonywania robót budowlanych (Dz.U. 2003.047.0401)</w:t>
      </w:r>
    </w:p>
    <w:p w14:paraId="1CD59B97" w14:textId="77777777" w:rsidR="00F82EC3" w:rsidRDefault="00000000">
      <w:pPr>
        <w:pStyle w:val="Akapitzlist"/>
        <w:numPr>
          <w:ilvl w:val="0"/>
          <w:numId w:val="1"/>
        </w:numPr>
        <w:tabs>
          <w:tab w:val="left" w:pos="1247"/>
          <w:tab w:val="left" w:pos="1330"/>
        </w:tabs>
        <w:spacing w:before="81" w:line="360" w:lineRule="auto"/>
        <w:ind w:left="1247" w:right="99" w:hanging="142"/>
        <w:jc w:val="both"/>
      </w:pPr>
      <w:r>
        <w:tab/>
        <w:t xml:space="preserve">Rozporządzenie Ministra Infrastruktury z dnia 12 kwietnia 2002r. w sprawie warunków technicznych, jakim powinny odpowiadać budynki i ich usytuowanie (Dz.U.2002.075.0690 ze </w:t>
      </w:r>
      <w:r>
        <w:rPr>
          <w:spacing w:val="-2"/>
        </w:rPr>
        <w:t>zmianami)</w:t>
      </w:r>
    </w:p>
    <w:p w14:paraId="49BEA654" w14:textId="77777777" w:rsidR="00F82EC3" w:rsidRDefault="00000000">
      <w:pPr>
        <w:pStyle w:val="Akapitzlist"/>
        <w:numPr>
          <w:ilvl w:val="0"/>
          <w:numId w:val="1"/>
        </w:numPr>
        <w:tabs>
          <w:tab w:val="left" w:pos="1235"/>
          <w:tab w:val="left" w:pos="1248"/>
        </w:tabs>
        <w:spacing w:before="1" w:line="360" w:lineRule="auto"/>
        <w:ind w:right="100" w:hanging="142"/>
        <w:jc w:val="both"/>
      </w:pPr>
      <w:r>
        <w:t>Rozporządzenie</w:t>
      </w:r>
      <w:r>
        <w:rPr>
          <w:spacing w:val="-3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Spraw</w:t>
      </w:r>
      <w:r>
        <w:rPr>
          <w:spacing w:val="-3"/>
        </w:rPr>
        <w:t xml:space="preserve"> </w:t>
      </w:r>
      <w:r>
        <w:t>Wewnętrznych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Administracji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1999r.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 xml:space="preserve">sprawie warunków technicznych </w:t>
      </w:r>
      <w:proofErr w:type="spellStart"/>
      <w:r>
        <w:t>uŜytkowania</w:t>
      </w:r>
      <w:proofErr w:type="spellEnd"/>
      <w:r>
        <w:t xml:space="preserve"> budynków mieszkalnych (Dz.U.1999.074.0836 ze</w:t>
      </w:r>
      <w:r>
        <w:rPr>
          <w:spacing w:val="40"/>
        </w:rPr>
        <w:t xml:space="preserve"> </w:t>
      </w:r>
      <w:r>
        <w:rPr>
          <w:spacing w:val="-2"/>
        </w:rPr>
        <w:t>zmianami)</w:t>
      </w:r>
    </w:p>
    <w:p w14:paraId="31FFC061" w14:textId="77777777" w:rsidR="00F82EC3" w:rsidRDefault="00000000">
      <w:pPr>
        <w:pStyle w:val="Akapitzlist"/>
        <w:numPr>
          <w:ilvl w:val="0"/>
          <w:numId w:val="1"/>
        </w:numPr>
        <w:tabs>
          <w:tab w:val="left" w:pos="1248"/>
          <w:tab w:val="left" w:pos="1251"/>
        </w:tabs>
        <w:spacing w:line="360" w:lineRule="auto"/>
        <w:ind w:right="102" w:hanging="142"/>
        <w:jc w:val="both"/>
      </w:pPr>
      <w:r>
        <w:tab/>
        <w:t xml:space="preserve">Rozporządzenie Ministra Infrastruktury z dnia 8 listopada 2004r. w sprawie aprobat technicznych oraz jednostek organizacyjnych </w:t>
      </w:r>
      <w:proofErr w:type="spellStart"/>
      <w:r>
        <w:t>upowaŜnionych</w:t>
      </w:r>
      <w:proofErr w:type="spellEnd"/>
      <w:r>
        <w:t xml:space="preserve"> do ich wydawania (Dz.U.2004.249.2497 ze </w:t>
      </w:r>
      <w:r>
        <w:rPr>
          <w:spacing w:val="-2"/>
        </w:rPr>
        <w:t>zmianami)</w:t>
      </w:r>
    </w:p>
    <w:p w14:paraId="3B84173D" w14:textId="77777777" w:rsidR="00F82EC3" w:rsidRDefault="00000000">
      <w:pPr>
        <w:pStyle w:val="Akapitzlist"/>
        <w:numPr>
          <w:ilvl w:val="0"/>
          <w:numId w:val="1"/>
        </w:numPr>
        <w:tabs>
          <w:tab w:val="left" w:pos="1247"/>
          <w:tab w:val="left" w:pos="1340"/>
        </w:tabs>
        <w:spacing w:line="360" w:lineRule="auto"/>
        <w:ind w:left="1247" w:right="100" w:hanging="142"/>
        <w:jc w:val="both"/>
      </w:pPr>
      <w:r>
        <w:tab/>
        <w:t>Rozporządzenie Ministra Infrastruktury z dnia 11 sierpnia 2004r. w sprawie sposobów deklarowania zgodności wyrobów budowlanych oraz sposobu znakowania ich znakiem budowlanym (Dz.U.2004.198.2041 ze zmianami)</w:t>
      </w:r>
    </w:p>
    <w:p w14:paraId="557C5C5F" w14:textId="77777777" w:rsidR="00F82EC3" w:rsidRDefault="00000000">
      <w:pPr>
        <w:pStyle w:val="Akapitzlist"/>
        <w:numPr>
          <w:ilvl w:val="0"/>
          <w:numId w:val="1"/>
        </w:numPr>
        <w:tabs>
          <w:tab w:val="left" w:pos="1234"/>
        </w:tabs>
        <w:ind w:left="1234" w:hanging="128"/>
        <w:jc w:val="both"/>
      </w:pPr>
      <w:r>
        <w:t>Ustawa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kwietnia</w:t>
      </w:r>
      <w:r>
        <w:rPr>
          <w:spacing w:val="-8"/>
        </w:rPr>
        <w:t xml:space="preserve"> </w:t>
      </w:r>
      <w:r>
        <w:t>2004r.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wyrobach</w:t>
      </w:r>
      <w:r>
        <w:rPr>
          <w:spacing w:val="-9"/>
        </w:rPr>
        <w:t xml:space="preserve"> </w:t>
      </w:r>
      <w:r>
        <w:t>budowlanych</w:t>
      </w:r>
      <w:r>
        <w:rPr>
          <w:spacing w:val="-8"/>
        </w:rPr>
        <w:t xml:space="preserve"> </w:t>
      </w:r>
      <w:r>
        <w:t>(Dz.U.2004.092.0881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2"/>
        </w:rPr>
        <w:t>zmianami)</w:t>
      </w:r>
    </w:p>
    <w:p w14:paraId="1EF080DB" w14:textId="77777777" w:rsidR="00F82EC3" w:rsidRDefault="00000000">
      <w:pPr>
        <w:pStyle w:val="Akapitzlist"/>
        <w:numPr>
          <w:ilvl w:val="0"/>
          <w:numId w:val="1"/>
        </w:numPr>
        <w:tabs>
          <w:tab w:val="left" w:pos="1234"/>
        </w:tabs>
        <w:spacing w:before="126"/>
        <w:ind w:left="1234" w:hanging="128"/>
        <w:jc w:val="both"/>
      </w:pPr>
      <w:r>
        <w:t>Ustawa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sierpnia</w:t>
      </w:r>
      <w:r>
        <w:rPr>
          <w:spacing w:val="-8"/>
        </w:rPr>
        <w:t xml:space="preserve"> </w:t>
      </w:r>
      <w:r>
        <w:t>2002r.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systemie</w:t>
      </w:r>
      <w:r>
        <w:rPr>
          <w:spacing w:val="-7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zgodności</w:t>
      </w:r>
      <w:r>
        <w:rPr>
          <w:spacing w:val="-7"/>
        </w:rPr>
        <w:t xml:space="preserve"> </w:t>
      </w:r>
      <w:r>
        <w:t>(Dz.U.2004.204.2087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2"/>
        </w:rPr>
        <w:t>zmianami)</w:t>
      </w:r>
    </w:p>
    <w:p w14:paraId="0B8C0AF5" w14:textId="77777777" w:rsidR="00F82EC3" w:rsidRDefault="00000000">
      <w:pPr>
        <w:pStyle w:val="Akapitzlist"/>
        <w:numPr>
          <w:ilvl w:val="0"/>
          <w:numId w:val="1"/>
        </w:numPr>
        <w:tabs>
          <w:tab w:val="left" w:pos="1248"/>
          <w:tab w:val="left" w:pos="1320"/>
        </w:tabs>
        <w:spacing w:before="126" w:line="360" w:lineRule="auto"/>
        <w:ind w:right="100" w:hanging="142"/>
        <w:jc w:val="both"/>
      </w:pPr>
      <w:r>
        <w:tab/>
        <w:t xml:space="preserve">Ustawa z dnia 29 stycznia 2004r. Prawo zamówień publicznych (Dz.U.2007.223.1655 ze </w:t>
      </w:r>
      <w:r>
        <w:rPr>
          <w:spacing w:val="-2"/>
        </w:rPr>
        <w:t>zmianami)</w:t>
      </w:r>
    </w:p>
    <w:p w14:paraId="168D11BA" w14:textId="77777777" w:rsidR="00F82EC3" w:rsidRDefault="00000000">
      <w:pPr>
        <w:pStyle w:val="Akapitzlist"/>
        <w:numPr>
          <w:ilvl w:val="0"/>
          <w:numId w:val="1"/>
        </w:numPr>
        <w:tabs>
          <w:tab w:val="left" w:pos="1248"/>
          <w:tab w:val="left" w:pos="1311"/>
        </w:tabs>
        <w:spacing w:before="1" w:line="360" w:lineRule="auto"/>
        <w:ind w:right="99" w:hanging="142"/>
        <w:jc w:val="both"/>
      </w:pPr>
      <w:r>
        <w:tab/>
        <w:t>Rozporządzenie Ministra Gospodarki i Pracy z dnia 20 maja 2005r. w sprawie wymagań dotyczących dokumentacji technicznej, stosowania etykiet i charakterystyk technicznych oraz wzorów etykiet dla urządzeń (Dz.U.2005.098.0825)</w:t>
      </w:r>
    </w:p>
    <w:p w14:paraId="3CEDD34E" w14:textId="77777777" w:rsidR="00F82EC3" w:rsidRDefault="00000000">
      <w:pPr>
        <w:pStyle w:val="Akapitzlist"/>
        <w:numPr>
          <w:ilvl w:val="0"/>
          <w:numId w:val="1"/>
        </w:numPr>
        <w:tabs>
          <w:tab w:val="left" w:pos="1248"/>
          <w:tab w:val="left" w:pos="1265"/>
        </w:tabs>
        <w:spacing w:line="360" w:lineRule="auto"/>
        <w:ind w:right="102" w:hanging="142"/>
        <w:jc w:val="both"/>
      </w:pPr>
      <w:r>
        <w:tab/>
        <w:t>Rozporządzenie</w:t>
      </w:r>
      <w:r>
        <w:rPr>
          <w:spacing w:val="27"/>
        </w:rPr>
        <w:t xml:space="preserve"> </w:t>
      </w:r>
      <w:r>
        <w:t>Ministra</w:t>
      </w:r>
      <w:r>
        <w:rPr>
          <w:spacing w:val="27"/>
        </w:rPr>
        <w:t xml:space="preserve"> </w:t>
      </w:r>
      <w:r>
        <w:t>Infrastruktury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lipca</w:t>
      </w:r>
      <w:r>
        <w:rPr>
          <w:spacing w:val="27"/>
        </w:rPr>
        <w:t xml:space="preserve"> </w:t>
      </w:r>
      <w:r>
        <w:t>2003r.</w:t>
      </w:r>
      <w:r>
        <w:rPr>
          <w:spacing w:val="26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sprawie</w:t>
      </w:r>
      <w:r>
        <w:rPr>
          <w:spacing w:val="27"/>
        </w:rPr>
        <w:t xml:space="preserve"> </w:t>
      </w:r>
      <w:r>
        <w:t>szczegółowego</w:t>
      </w:r>
      <w:r>
        <w:rPr>
          <w:spacing w:val="26"/>
        </w:rPr>
        <w:t xml:space="preserve"> </w:t>
      </w:r>
      <w:r>
        <w:t>zakresu i formy projektu budowlanego (Dz.U.2003.120.1133 ze zmianami)</w:t>
      </w:r>
    </w:p>
    <w:p w14:paraId="0AD01CCC" w14:textId="77777777" w:rsidR="00F82EC3" w:rsidRDefault="00000000">
      <w:pPr>
        <w:pStyle w:val="Akapitzlist"/>
        <w:numPr>
          <w:ilvl w:val="0"/>
          <w:numId w:val="1"/>
        </w:numPr>
        <w:tabs>
          <w:tab w:val="left" w:pos="1248"/>
          <w:tab w:val="left" w:pos="1305"/>
        </w:tabs>
        <w:spacing w:line="360" w:lineRule="auto"/>
        <w:ind w:right="101" w:hanging="142"/>
        <w:jc w:val="both"/>
      </w:pPr>
      <w:r>
        <w:tab/>
        <w:t>Obwieszczenie</w:t>
      </w:r>
      <w:r>
        <w:rPr>
          <w:spacing w:val="66"/>
        </w:rPr>
        <w:t xml:space="preserve"> </w:t>
      </w:r>
      <w:r>
        <w:t>Ministra</w:t>
      </w:r>
      <w:r>
        <w:rPr>
          <w:spacing w:val="66"/>
        </w:rPr>
        <w:t xml:space="preserve"> </w:t>
      </w:r>
      <w:r>
        <w:t>Gospodarki,</w:t>
      </w:r>
      <w:r>
        <w:rPr>
          <w:spacing w:val="67"/>
        </w:rPr>
        <w:t xml:space="preserve"> </w:t>
      </w:r>
      <w:r>
        <w:t>Pracy</w:t>
      </w:r>
      <w:r>
        <w:rPr>
          <w:spacing w:val="68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Polityki</w:t>
      </w:r>
      <w:r>
        <w:rPr>
          <w:spacing w:val="67"/>
        </w:rPr>
        <w:t xml:space="preserve"> </w:t>
      </w:r>
      <w:r>
        <w:t>Społecznej</w:t>
      </w:r>
      <w:r>
        <w:rPr>
          <w:spacing w:val="67"/>
        </w:rPr>
        <w:t xml:space="preserve"> </w:t>
      </w:r>
      <w:r>
        <w:t>z</w:t>
      </w:r>
      <w:r>
        <w:rPr>
          <w:spacing w:val="66"/>
        </w:rPr>
        <w:t xml:space="preserve"> </w:t>
      </w:r>
      <w:r>
        <w:t>dnia</w:t>
      </w:r>
      <w:r>
        <w:rPr>
          <w:spacing w:val="68"/>
        </w:rPr>
        <w:t xml:space="preserve"> </w:t>
      </w:r>
      <w:r>
        <w:t>28</w:t>
      </w:r>
      <w:r>
        <w:rPr>
          <w:spacing w:val="67"/>
        </w:rPr>
        <w:t xml:space="preserve"> </w:t>
      </w:r>
      <w:r>
        <w:t>sierpnia</w:t>
      </w:r>
      <w:r>
        <w:rPr>
          <w:spacing w:val="66"/>
        </w:rPr>
        <w:t xml:space="preserve"> </w:t>
      </w:r>
      <w:r>
        <w:t>2003r. w</w:t>
      </w:r>
      <w:r>
        <w:rPr>
          <w:spacing w:val="-2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ogłoszenia</w:t>
      </w:r>
      <w:r>
        <w:rPr>
          <w:spacing w:val="80"/>
        </w:rPr>
        <w:t xml:space="preserve"> </w:t>
      </w:r>
      <w:r>
        <w:t>jednolitego</w:t>
      </w:r>
      <w:r>
        <w:rPr>
          <w:spacing w:val="80"/>
        </w:rPr>
        <w:t xml:space="preserve"> </w:t>
      </w:r>
      <w:r>
        <w:t>tekstu</w:t>
      </w:r>
      <w:r>
        <w:rPr>
          <w:spacing w:val="80"/>
        </w:rPr>
        <w:t xml:space="preserve"> </w:t>
      </w:r>
      <w:r>
        <w:t>rozporządzenia</w:t>
      </w:r>
      <w:r>
        <w:rPr>
          <w:spacing w:val="80"/>
        </w:rPr>
        <w:t xml:space="preserve"> </w:t>
      </w:r>
      <w:r>
        <w:t>Ministra</w:t>
      </w:r>
      <w:r>
        <w:rPr>
          <w:spacing w:val="80"/>
        </w:rPr>
        <w:t xml:space="preserve"> </w:t>
      </w:r>
      <w:r>
        <w:t>Pracy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Polityki</w:t>
      </w:r>
      <w:r>
        <w:rPr>
          <w:spacing w:val="80"/>
        </w:rPr>
        <w:t xml:space="preserve"> </w:t>
      </w:r>
      <w:r>
        <w:t>Socjalnej w sprawie ogólnych przepisów bezpieczeństwa i higieny pracy (Dz.U.2003.169.650).</w:t>
      </w:r>
    </w:p>
    <w:sectPr w:rsidR="00F82EC3">
      <w:pgSz w:w="11900" w:h="16840"/>
      <w:pgMar w:top="1340" w:right="740" w:bottom="1000" w:left="1020" w:header="363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DD29" w14:textId="77777777" w:rsidR="000E6116" w:rsidRDefault="000E6116">
      <w:r>
        <w:separator/>
      </w:r>
    </w:p>
  </w:endnote>
  <w:endnote w:type="continuationSeparator" w:id="0">
    <w:p w14:paraId="25F68484" w14:textId="77777777" w:rsidR="000E6116" w:rsidRDefault="000E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11E9" w14:textId="77777777" w:rsidR="00F82EC3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03B5506B" wp14:editId="5DDAD111">
              <wp:simplePos x="0" y="0"/>
              <wp:positionH relativeFrom="page">
                <wp:posOffset>6706629</wp:posOffset>
              </wp:positionH>
              <wp:positionV relativeFrom="page">
                <wp:posOffset>10040446</wp:posOffset>
              </wp:positionV>
              <wp:extent cx="365760" cy="1892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1F29A" w14:textId="77777777" w:rsidR="00F82EC3" w:rsidRDefault="00000000">
                          <w:pPr>
                            <w:pStyle w:val="Tekstpodstawowy"/>
                            <w:spacing w:before="19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str.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550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8.1pt;margin-top:790.6pt;width:28.8pt;height:14.9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" filled="f" stroked="f">
              <v:textbox inset="0,0,0,0">
                <w:txbxContent>
                  <w:p w14:paraId="7961F29A" w14:textId="77777777" w:rsidR="00F82EC3" w:rsidRDefault="00000000">
                    <w:pPr>
                      <w:pStyle w:val="Tekstpodstawowy"/>
                      <w:spacing w:before="19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str.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6C25" w14:textId="77777777" w:rsidR="000E6116" w:rsidRDefault="000E6116">
      <w:r>
        <w:separator/>
      </w:r>
    </w:p>
  </w:footnote>
  <w:footnote w:type="continuationSeparator" w:id="0">
    <w:p w14:paraId="5CC231B7" w14:textId="77777777" w:rsidR="000E6116" w:rsidRDefault="000E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DC7B" w14:textId="77777777" w:rsidR="00F82EC3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4A4A1AE9" wp14:editId="17F74240">
              <wp:simplePos x="0" y="0"/>
              <wp:positionH relativeFrom="page">
                <wp:posOffset>2246634</wp:posOffset>
              </wp:positionH>
              <wp:positionV relativeFrom="page">
                <wp:posOffset>217656</wp:posOffset>
              </wp:positionV>
              <wp:extent cx="3247390" cy="4546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7390" cy="4546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7C2DD" w14:textId="237F4DE1" w:rsidR="00F82EC3" w:rsidRDefault="00F82EC3">
                          <w:pPr>
                            <w:spacing w:before="20" w:line="276" w:lineRule="auto"/>
                            <w:ind w:left="692" w:firstLine="27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1A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6.9pt;margin-top:17.15pt;width:255.7pt;height:35.8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" filled="f" stroked="f">
              <v:textbox inset="0,0,0,0">
                <w:txbxContent>
                  <w:p w14:paraId="6637C2DD" w14:textId="237F4DE1" w:rsidR="00F82EC3" w:rsidRDefault="00F82EC3">
                    <w:pPr>
                      <w:spacing w:before="20" w:line="276" w:lineRule="auto"/>
                      <w:ind w:left="692" w:firstLine="27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48E"/>
    <w:multiLevelType w:val="multilevel"/>
    <w:tmpl w:val="87A666B8"/>
    <w:lvl w:ilvl="0">
      <w:start w:val="1"/>
      <w:numFmt w:val="decimal"/>
      <w:lvlText w:val="%1"/>
      <w:lvlJc w:val="left"/>
      <w:pPr>
        <w:ind w:left="1928" w:hanging="3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2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564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86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08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0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52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4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6" w:hanging="332"/>
      </w:pPr>
      <w:rPr>
        <w:rFonts w:hint="default"/>
        <w:lang w:val="pl-PL" w:eastAsia="en-US" w:bidi="ar-SA"/>
      </w:rPr>
    </w:lvl>
  </w:abstractNum>
  <w:abstractNum w:abstractNumId="1" w15:restartNumberingAfterBreak="0">
    <w:nsid w:val="103C74DB"/>
    <w:multiLevelType w:val="multilevel"/>
    <w:tmpl w:val="AB2A1746"/>
    <w:lvl w:ilvl="0">
      <w:start w:val="5"/>
      <w:numFmt w:val="decimal"/>
      <w:lvlText w:val="%1"/>
      <w:lvlJc w:val="left"/>
      <w:pPr>
        <w:ind w:left="1861" w:hanging="3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6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516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44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72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00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8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56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332"/>
      </w:pPr>
      <w:rPr>
        <w:rFonts w:hint="default"/>
        <w:lang w:val="pl-PL" w:eastAsia="en-US" w:bidi="ar-SA"/>
      </w:rPr>
    </w:lvl>
  </w:abstractNum>
  <w:abstractNum w:abstractNumId="2" w15:restartNumberingAfterBreak="0">
    <w:nsid w:val="1D416F72"/>
    <w:multiLevelType w:val="multilevel"/>
    <w:tmpl w:val="7F7C41B8"/>
    <w:lvl w:ilvl="0">
      <w:start w:val="2"/>
      <w:numFmt w:val="decimal"/>
      <w:lvlText w:val="%1"/>
      <w:lvlJc w:val="left"/>
      <w:pPr>
        <w:ind w:left="1873" w:hanging="3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7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532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58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84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10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36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2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8" w:hanging="332"/>
      </w:pPr>
      <w:rPr>
        <w:rFonts w:hint="default"/>
        <w:lang w:val="pl-PL" w:eastAsia="en-US" w:bidi="ar-SA"/>
      </w:rPr>
    </w:lvl>
  </w:abstractNum>
  <w:abstractNum w:abstractNumId="3" w15:restartNumberingAfterBreak="0">
    <w:nsid w:val="2000486E"/>
    <w:multiLevelType w:val="multilevel"/>
    <w:tmpl w:val="D2268CEC"/>
    <w:lvl w:ilvl="0">
      <w:start w:val="10"/>
      <w:numFmt w:val="decimal"/>
      <w:lvlText w:val="%1"/>
      <w:lvlJc w:val="left"/>
      <w:pPr>
        <w:ind w:left="1983" w:hanging="44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83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612" w:hanging="4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428" w:hanging="4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44" w:hanging="4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60" w:hanging="4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76" w:hanging="4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92" w:hanging="4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8" w:hanging="442"/>
      </w:pPr>
      <w:rPr>
        <w:rFonts w:hint="default"/>
        <w:lang w:val="pl-PL" w:eastAsia="en-US" w:bidi="ar-SA"/>
      </w:rPr>
    </w:lvl>
  </w:abstractNum>
  <w:abstractNum w:abstractNumId="4" w15:restartNumberingAfterBreak="0">
    <w:nsid w:val="309F7277"/>
    <w:multiLevelType w:val="hybridMultilevel"/>
    <w:tmpl w:val="365E0D92"/>
    <w:lvl w:ilvl="0" w:tplc="E5B4A5C2">
      <w:numFmt w:val="bullet"/>
      <w:lvlText w:val="-"/>
      <w:lvlJc w:val="left"/>
      <w:pPr>
        <w:ind w:left="124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811EE4CC">
      <w:numFmt w:val="bullet"/>
      <w:lvlText w:val="•"/>
      <w:lvlJc w:val="left"/>
      <w:pPr>
        <w:ind w:left="2130" w:hanging="147"/>
      </w:pPr>
      <w:rPr>
        <w:rFonts w:hint="default"/>
        <w:lang w:val="pl-PL" w:eastAsia="en-US" w:bidi="ar-SA"/>
      </w:rPr>
    </w:lvl>
    <w:lvl w:ilvl="2" w:tplc="ED9C2752">
      <w:numFmt w:val="bullet"/>
      <w:lvlText w:val="•"/>
      <w:lvlJc w:val="left"/>
      <w:pPr>
        <w:ind w:left="3020" w:hanging="147"/>
      </w:pPr>
      <w:rPr>
        <w:rFonts w:hint="default"/>
        <w:lang w:val="pl-PL" w:eastAsia="en-US" w:bidi="ar-SA"/>
      </w:rPr>
    </w:lvl>
    <w:lvl w:ilvl="3" w:tplc="E69EEB68">
      <w:numFmt w:val="bullet"/>
      <w:lvlText w:val="•"/>
      <w:lvlJc w:val="left"/>
      <w:pPr>
        <w:ind w:left="3910" w:hanging="147"/>
      </w:pPr>
      <w:rPr>
        <w:rFonts w:hint="default"/>
        <w:lang w:val="pl-PL" w:eastAsia="en-US" w:bidi="ar-SA"/>
      </w:rPr>
    </w:lvl>
    <w:lvl w:ilvl="4" w:tplc="A8681F5A">
      <w:numFmt w:val="bullet"/>
      <w:lvlText w:val="•"/>
      <w:lvlJc w:val="left"/>
      <w:pPr>
        <w:ind w:left="4800" w:hanging="147"/>
      </w:pPr>
      <w:rPr>
        <w:rFonts w:hint="default"/>
        <w:lang w:val="pl-PL" w:eastAsia="en-US" w:bidi="ar-SA"/>
      </w:rPr>
    </w:lvl>
    <w:lvl w:ilvl="5" w:tplc="36E69AF2">
      <w:numFmt w:val="bullet"/>
      <w:lvlText w:val="•"/>
      <w:lvlJc w:val="left"/>
      <w:pPr>
        <w:ind w:left="5690" w:hanging="147"/>
      </w:pPr>
      <w:rPr>
        <w:rFonts w:hint="default"/>
        <w:lang w:val="pl-PL" w:eastAsia="en-US" w:bidi="ar-SA"/>
      </w:rPr>
    </w:lvl>
    <w:lvl w:ilvl="6" w:tplc="A46AF6D6">
      <w:numFmt w:val="bullet"/>
      <w:lvlText w:val="•"/>
      <w:lvlJc w:val="left"/>
      <w:pPr>
        <w:ind w:left="6580" w:hanging="147"/>
      </w:pPr>
      <w:rPr>
        <w:rFonts w:hint="default"/>
        <w:lang w:val="pl-PL" w:eastAsia="en-US" w:bidi="ar-SA"/>
      </w:rPr>
    </w:lvl>
    <w:lvl w:ilvl="7" w:tplc="0E04EC4C">
      <w:numFmt w:val="bullet"/>
      <w:lvlText w:val="•"/>
      <w:lvlJc w:val="left"/>
      <w:pPr>
        <w:ind w:left="7470" w:hanging="147"/>
      </w:pPr>
      <w:rPr>
        <w:rFonts w:hint="default"/>
        <w:lang w:val="pl-PL" w:eastAsia="en-US" w:bidi="ar-SA"/>
      </w:rPr>
    </w:lvl>
    <w:lvl w:ilvl="8" w:tplc="AF18B3C2">
      <w:numFmt w:val="bullet"/>
      <w:lvlText w:val="•"/>
      <w:lvlJc w:val="left"/>
      <w:pPr>
        <w:ind w:left="8360" w:hanging="147"/>
      </w:pPr>
      <w:rPr>
        <w:rFonts w:hint="default"/>
        <w:lang w:val="pl-PL" w:eastAsia="en-US" w:bidi="ar-SA"/>
      </w:rPr>
    </w:lvl>
  </w:abstractNum>
  <w:abstractNum w:abstractNumId="5" w15:restartNumberingAfterBreak="0">
    <w:nsid w:val="472A46B5"/>
    <w:multiLevelType w:val="multilevel"/>
    <w:tmpl w:val="7EE6AAA2"/>
    <w:lvl w:ilvl="0">
      <w:start w:val="6"/>
      <w:numFmt w:val="decimal"/>
      <w:lvlText w:val="%1"/>
      <w:lvlJc w:val="left"/>
      <w:pPr>
        <w:ind w:left="1873" w:hanging="3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7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532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58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84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10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36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2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8" w:hanging="332"/>
      </w:pPr>
      <w:rPr>
        <w:rFonts w:hint="default"/>
        <w:lang w:val="pl-PL" w:eastAsia="en-US" w:bidi="ar-SA"/>
      </w:rPr>
    </w:lvl>
  </w:abstractNum>
  <w:abstractNum w:abstractNumId="6" w15:restartNumberingAfterBreak="0">
    <w:nsid w:val="5588187C"/>
    <w:multiLevelType w:val="multilevel"/>
    <w:tmpl w:val="FE14103A"/>
    <w:lvl w:ilvl="0">
      <w:start w:val="2"/>
      <w:numFmt w:val="decimal"/>
      <w:lvlText w:val="%1"/>
      <w:lvlJc w:val="left"/>
      <w:pPr>
        <w:ind w:left="1585" w:hanging="404"/>
        <w:jc w:val="left"/>
      </w:pPr>
      <w:rPr>
        <w:rFonts w:hint="default"/>
        <w:lang w:val="pl-PL" w:eastAsia="en-US" w:bidi="ar-SA"/>
      </w:rPr>
    </w:lvl>
    <w:lvl w:ilvl="1">
      <w:numFmt w:val="decimal"/>
      <w:lvlText w:val="%1.%2."/>
      <w:lvlJc w:val="left"/>
      <w:pPr>
        <w:ind w:left="1585" w:hanging="404"/>
        <w:jc w:val="right"/>
      </w:pPr>
      <w:rPr>
        <w:rFonts w:hint="default"/>
        <w:spacing w:val="0"/>
        <w:w w:val="99"/>
        <w:lang w:val="pl-PL" w:eastAsia="en-US" w:bidi="ar-SA"/>
      </w:rPr>
    </w:lvl>
    <w:lvl w:ilvl="2">
      <w:numFmt w:val="bullet"/>
      <w:lvlText w:val="-"/>
      <w:lvlJc w:val="left"/>
      <w:pPr>
        <w:ind w:left="123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482" w:hanging="1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3" w:hanging="1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1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5" w:hanging="1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86" w:hanging="1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37" w:hanging="129"/>
      </w:pPr>
      <w:rPr>
        <w:rFonts w:hint="default"/>
        <w:lang w:val="pl-PL" w:eastAsia="en-US" w:bidi="ar-SA"/>
      </w:rPr>
    </w:lvl>
  </w:abstractNum>
  <w:abstractNum w:abstractNumId="7" w15:restartNumberingAfterBreak="0">
    <w:nsid w:val="57912F87"/>
    <w:multiLevelType w:val="multilevel"/>
    <w:tmpl w:val="04B60548"/>
    <w:lvl w:ilvl="0">
      <w:start w:val="10"/>
      <w:numFmt w:val="decimal"/>
      <w:lvlText w:val="%1"/>
      <w:lvlJc w:val="left"/>
      <w:pPr>
        <w:ind w:left="1674" w:hanging="492"/>
        <w:jc w:val="left"/>
      </w:pPr>
      <w:rPr>
        <w:rFonts w:hint="default"/>
        <w:lang w:val="pl-PL" w:eastAsia="en-US" w:bidi="ar-SA"/>
      </w:rPr>
    </w:lvl>
    <w:lvl w:ilvl="1">
      <w:numFmt w:val="decimal"/>
      <w:lvlText w:val="%1.%2."/>
      <w:lvlJc w:val="left"/>
      <w:pPr>
        <w:ind w:left="1674" w:hanging="492"/>
        <w:jc w:val="right"/>
      </w:pPr>
      <w:rPr>
        <w:rFonts w:hint="default"/>
        <w:spacing w:val="0"/>
        <w:w w:val="99"/>
        <w:lang w:val="pl-PL" w:eastAsia="en-US" w:bidi="ar-SA"/>
      </w:rPr>
    </w:lvl>
    <w:lvl w:ilvl="2">
      <w:numFmt w:val="bullet"/>
      <w:lvlText w:val="-"/>
      <w:lvlJc w:val="left"/>
      <w:pPr>
        <w:ind w:left="137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37" w:hanging="1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1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2" w:hanging="1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0" w:hanging="1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7" w:hanging="1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5" w:hanging="129"/>
      </w:pPr>
      <w:rPr>
        <w:rFonts w:hint="default"/>
        <w:lang w:val="pl-PL" w:eastAsia="en-US" w:bidi="ar-SA"/>
      </w:rPr>
    </w:lvl>
  </w:abstractNum>
  <w:abstractNum w:abstractNumId="8" w15:restartNumberingAfterBreak="0">
    <w:nsid w:val="5C7843C0"/>
    <w:multiLevelType w:val="multilevel"/>
    <w:tmpl w:val="E104E496"/>
    <w:lvl w:ilvl="0">
      <w:start w:val="1"/>
      <w:numFmt w:val="decimal"/>
      <w:lvlText w:val="%1"/>
      <w:lvlJc w:val="left"/>
      <w:pPr>
        <w:ind w:left="1248" w:hanging="425"/>
        <w:jc w:val="left"/>
      </w:pPr>
      <w:rPr>
        <w:rFonts w:hint="default"/>
        <w:lang w:val="pl-PL" w:eastAsia="en-US" w:bidi="ar-SA"/>
      </w:rPr>
    </w:lvl>
    <w:lvl w:ilvl="1">
      <w:numFmt w:val="decimal"/>
      <w:lvlText w:val="%1.%2."/>
      <w:lvlJc w:val="left"/>
      <w:pPr>
        <w:ind w:left="1248" w:hanging="425"/>
        <w:jc w:val="right"/>
      </w:pPr>
      <w:rPr>
        <w:rFonts w:hint="default"/>
        <w:spacing w:val="0"/>
        <w:w w:val="99"/>
        <w:lang w:val="pl-PL" w:eastAsia="en-US" w:bidi="ar-SA"/>
      </w:rPr>
    </w:lvl>
    <w:lvl w:ilvl="2">
      <w:numFmt w:val="bullet"/>
      <w:lvlText w:val="-"/>
      <w:lvlJc w:val="left"/>
      <w:pPr>
        <w:ind w:left="123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910" w:hanging="1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00" w:hanging="1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0" w:hanging="1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80" w:hanging="1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70" w:hanging="1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0" w:hanging="129"/>
      </w:pPr>
      <w:rPr>
        <w:rFonts w:hint="default"/>
        <w:lang w:val="pl-PL" w:eastAsia="en-US" w:bidi="ar-SA"/>
      </w:rPr>
    </w:lvl>
  </w:abstractNum>
  <w:abstractNum w:abstractNumId="9" w15:restartNumberingAfterBreak="0">
    <w:nsid w:val="6C071BDC"/>
    <w:multiLevelType w:val="hybridMultilevel"/>
    <w:tmpl w:val="0228F67C"/>
    <w:lvl w:ilvl="0" w:tplc="8F9854A8">
      <w:numFmt w:val="bullet"/>
      <w:lvlText w:val="-"/>
      <w:lvlJc w:val="left"/>
      <w:pPr>
        <w:ind w:left="123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413C0116">
      <w:numFmt w:val="bullet"/>
      <w:lvlText w:val="•"/>
      <w:lvlJc w:val="left"/>
      <w:pPr>
        <w:ind w:left="2130" w:hanging="129"/>
      </w:pPr>
      <w:rPr>
        <w:rFonts w:hint="default"/>
        <w:lang w:val="pl-PL" w:eastAsia="en-US" w:bidi="ar-SA"/>
      </w:rPr>
    </w:lvl>
    <w:lvl w:ilvl="2" w:tplc="F242503A">
      <w:numFmt w:val="bullet"/>
      <w:lvlText w:val="•"/>
      <w:lvlJc w:val="left"/>
      <w:pPr>
        <w:ind w:left="3020" w:hanging="129"/>
      </w:pPr>
      <w:rPr>
        <w:rFonts w:hint="default"/>
        <w:lang w:val="pl-PL" w:eastAsia="en-US" w:bidi="ar-SA"/>
      </w:rPr>
    </w:lvl>
    <w:lvl w:ilvl="3" w:tplc="16807030">
      <w:numFmt w:val="bullet"/>
      <w:lvlText w:val="•"/>
      <w:lvlJc w:val="left"/>
      <w:pPr>
        <w:ind w:left="3910" w:hanging="129"/>
      </w:pPr>
      <w:rPr>
        <w:rFonts w:hint="default"/>
        <w:lang w:val="pl-PL" w:eastAsia="en-US" w:bidi="ar-SA"/>
      </w:rPr>
    </w:lvl>
    <w:lvl w:ilvl="4" w:tplc="5622DED4">
      <w:numFmt w:val="bullet"/>
      <w:lvlText w:val="•"/>
      <w:lvlJc w:val="left"/>
      <w:pPr>
        <w:ind w:left="4800" w:hanging="129"/>
      </w:pPr>
      <w:rPr>
        <w:rFonts w:hint="default"/>
        <w:lang w:val="pl-PL" w:eastAsia="en-US" w:bidi="ar-SA"/>
      </w:rPr>
    </w:lvl>
    <w:lvl w:ilvl="5" w:tplc="1ABCDCA2">
      <w:numFmt w:val="bullet"/>
      <w:lvlText w:val="•"/>
      <w:lvlJc w:val="left"/>
      <w:pPr>
        <w:ind w:left="5690" w:hanging="129"/>
      </w:pPr>
      <w:rPr>
        <w:rFonts w:hint="default"/>
        <w:lang w:val="pl-PL" w:eastAsia="en-US" w:bidi="ar-SA"/>
      </w:rPr>
    </w:lvl>
    <w:lvl w:ilvl="6" w:tplc="BE02E8C0">
      <w:numFmt w:val="bullet"/>
      <w:lvlText w:val="•"/>
      <w:lvlJc w:val="left"/>
      <w:pPr>
        <w:ind w:left="6580" w:hanging="129"/>
      </w:pPr>
      <w:rPr>
        <w:rFonts w:hint="default"/>
        <w:lang w:val="pl-PL" w:eastAsia="en-US" w:bidi="ar-SA"/>
      </w:rPr>
    </w:lvl>
    <w:lvl w:ilvl="7" w:tplc="8A5A0ED2">
      <w:numFmt w:val="bullet"/>
      <w:lvlText w:val="•"/>
      <w:lvlJc w:val="left"/>
      <w:pPr>
        <w:ind w:left="7470" w:hanging="129"/>
      </w:pPr>
      <w:rPr>
        <w:rFonts w:hint="default"/>
        <w:lang w:val="pl-PL" w:eastAsia="en-US" w:bidi="ar-SA"/>
      </w:rPr>
    </w:lvl>
    <w:lvl w:ilvl="8" w:tplc="150CE338">
      <w:numFmt w:val="bullet"/>
      <w:lvlText w:val="•"/>
      <w:lvlJc w:val="left"/>
      <w:pPr>
        <w:ind w:left="8360" w:hanging="129"/>
      </w:pPr>
      <w:rPr>
        <w:rFonts w:hint="default"/>
        <w:lang w:val="pl-PL" w:eastAsia="en-US" w:bidi="ar-SA"/>
      </w:rPr>
    </w:lvl>
  </w:abstractNum>
  <w:abstractNum w:abstractNumId="10" w15:restartNumberingAfterBreak="0">
    <w:nsid w:val="6C3B6AF0"/>
    <w:multiLevelType w:val="multilevel"/>
    <w:tmpl w:val="91BE9504"/>
    <w:lvl w:ilvl="0">
      <w:start w:val="4"/>
      <w:numFmt w:val="decimal"/>
      <w:lvlText w:val="%1.0"/>
      <w:lvlJc w:val="left"/>
      <w:pPr>
        <w:ind w:left="120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34" w:hanging="387"/>
        <w:jc w:val="left"/>
      </w:pPr>
      <w:rPr>
        <w:rFonts w:hint="default"/>
        <w:spacing w:val="0"/>
        <w:w w:val="99"/>
        <w:lang w:val="pl-PL" w:eastAsia="en-US" w:bidi="ar-SA"/>
      </w:rPr>
    </w:lvl>
    <w:lvl w:ilvl="2">
      <w:numFmt w:val="bullet"/>
      <w:lvlText w:val="•"/>
      <w:lvlJc w:val="left"/>
      <w:pPr>
        <w:ind w:left="2584" w:hanging="38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8" w:hanging="38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73" w:hanging="38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17" w:hanging="38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2" w:hanging="38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6" w:hanging="38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1" w:hanging="387"/>
      </w:pPr>
      <w:rPr>
        <w:rFonts w:hint="default"/>
        <w:lang w:val="pl-PL" w:eastAsia="en-US" w:bidi="ar-SA"/>
      </w:rPr>
    </w:lvl>
  </w:abstractNum>
  <w:num w:numId="1" w16cid:durableId="1544292003">
    <w:abstractNumId w:val="4"/>
  </w:num>
  <w:num w:numId="2" w16cid:durableId="271864140">
    <w:abstractNumId w:val="10"/>
  </w:num>
  <w:num w:numId="3" w16cid:durableId="714693130">
    <w:abstractNumId w:val="9"/>
  </w:num>
  <w:num w:numId="4" w16cid:durableId="1511145110">
    <w:abstractNumId w:val="8"/>
  </w:num>
  <w:num w:numId="5" w16cid:durableId="490752873">
    <w:abstractNumId w:val="3"/>
  </w:num>
  <w:num w:numId="6" w16cid:durableId="1594708706">
    <w:abstractNumId w:val="7"/>
  </w:num>
  <w:num w:numId="7" w16cid:durableId="1537160323">
    <w:abstractNumId w:val="5"/>
  </w:num>
  <w:num w:numId="8" w16cid:durableId="1086149135">
    <w:abstractNumId w:val="1"/>
  </w:num>
  <w:num w:numId="9" w16cid:durableId="566116035">
    <w:abstractNumId w:val="2"/>
  </w:num>
  <w:num w:numId="10" w16cid:durableId="1088699201">
    <w:abstractNumId w:val="6"/>
  </w:num>
  <w:num w:numId="11" w16cid:durableId="108241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EC3"/>
    <w:rsid w:val="000E6116"/>
    <w:rsid w:val="0016743B"/>
    <w:rsid w:val="004F01CF"/>
    <w:rsid w:val="0077669A"/>
    <w:rsid w:val="00F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4578D"/>
  <w15:docId w15:val="{CF3386A7-A9A8-4BE0-91F0-B0B6BD9B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72"/>
      <w:jc w:val="center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34"/>
    </w:pPr>
  </w:style>
  <w:style w:type="paragraph" w:styleId="Akapitzlist">
    <w:name w:val="List Paragraph"/>
    <w:basedOn w:val="Normalny"/>
    <w:uiPriority w:val="1"/>
    <w:qFormat/>
    <w:pPr>
      <w:ind w:left="1234" w:hanging="1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67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43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7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43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2104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\(Microsoft Word - PAG\\323RKI instalacja C.O. - SSTWiORB\)</vt:lpstr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PAG\\323RKI instalacja C.O. - SSTWiORB\)</dc:title>
  <dc:creator>USER</dc:creator>
  <cp:lastModifiedBy>krystian.breski@poczta.fm</cp:lastModifiedBy>
  <cp:revision>2</cp:revision>
  <dcterms:created xsi:type="dcterms:W3CDTF">2025-04-16T16:30:00Z</dcterms:created>
  <dcterms:modified xsi:type="dcterms:W3CDTF">2025-04-16T16:51:00Z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GPL Ghostscript 8.60</vt:lpwstr>
  </property>
</Properties>
</file>